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738" w:rsidRPr="00636738" w:rsidRDefault="00636738" w:rsidP="00636738">
      <w:pPr>
        <w:jc w:val="center"/>
        <w:rPr>
          <w:rFonts w:ascii="Times New Roman" w:eastAsia="Times New Roman" w:hAnsi="Times New Roman" w:cs="Times New Roman"/>
          <w:color w:val="000000"/>
          <w:sz w:val="28"/>
          <w:szCs w:val="28"/>
          <w:lang w:val="ru-RU" w:eastAsia="ru-RU"/>
        </w:rPr>
      </w:pPr>
      <w:r w:rsidRPr="00636738">
        <w:rPr>
          <w:rFonts w:ascii="Times New Roman" w:eastAsia="Times New Roman" w:hAnsi="Times New Roman" w:cs="Times New Roman"/>
          <w:color w:val="000000"/>
          <w:sz w:val="28"/>
          <w:szCs w:val="28"/>
          <w:lang w:val="ru-RU" w:eastAsia="ru-RU"/>
        </w:rPr>
        <w:t>Қазақстан Республикасы</w:t>
      </w:r>
      <w:r>
        <w:rPr>
          <w:rFonts w:ascii="Times New Roman" w:eastAsia="Times New Roman" w:hAnsi="Times New Roman" w:cs="Times New Roman"/>
          <w:color w:val="000000"/>
          <w:sz w:val="28"/>
          <w:szCs w:val="28"/>
          <w:lang w:val="ru-RU" w:eastAsia="ru-RU"/>
        </w:rPr>
        <w:t>ның</w:t>
      </w:r>
      <w:r w:rsidRPr="00636738">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ru-RU" w:eastAsia="ru-RU"/>
        </w:rPr>
        <w:t>б</w:t>
      </w:r>
      <w:r w:rsidRPr="00636738">
        <w:rPr>
          <w:rFonts w:ascii="Times New Roman" w:eastAsia="Times New Roman" w:hAnsi="Times New Roman" w:cs="Times New Roman"/>
          <w:color w:val="000000"/>
          <w:sz w:val="28"/>
          <w:szCs w:val="28"/>
          <w:lang w:val="ru-RU" w:eastAsia="ru-RU"/>
        </w:rPr>
        <w:t>і</w:t>
      </w:r>
      <w:proofErr w:type="gramStart"/>
      <w:r w:rsidRPr="00636738">
        <w:rPr>
          <w:rFonts w:ascii="Times New Roman" w:eastAsia="Times New Roman" w:hAnsi="Times New Roman" w:cs="Times New Roman"/>
          <w:color w:val="000000"/>
          <w:sz w:val="28"/>
          <w:szCs w:val="28"/>
          <w:lang w:val="ru-RU" w:eastAsia="ru-RU"/>
        </w:rPr>
        <w:t>л</w:t>
      </w:r>
      <w:proofErr w:type="gramEnd"/>
      <w:r w:rsidRPr="00636738">
        <w:rPr>
          <w:rFonts w:ascii="Times New Roman" w:eastAsia="Times New Roman" w:hAnsi="Times New Roman" w:cs="Times New Roman"/>
          <w:color w:val="000000"/>
          <w:sz w:val="28"/>
          <w:szCs w:val="28"/>
          <w:lang w:val="ru-RU" w:eastAsia="ru-RU"/>
        </w:rPr>
        <w:t>ім және ғылым министрлігі</w:t>
      </w:r>
    </w:p>
    <w:p w:rsidR="00636738" w:rsidRPr="00636738" w:rsidRDefault="00636738" w:rsidP="00636738">
      <w:pPr>
        <w:jc w:val="center"/>
        <w:rPr>
          <w:rFonts w:ascii="Times New Roman" w:eastAsia="Times New Roman" w:hAnsi="Times New Roman" w:cs="Times New Roman"/>
          <w:color w:val="000000"/>
          <w:sz w:val="28"/>
          <w:szCs w:val="28"/>
          <w:lang w:val="ru-RU" w:eastAsia="ru-RU"/>
        </w:rPr>
      </w:pPr>
    </w:p>
    <w:p w:rsidR="00636738" w:rsidRPr="00636738" w:rsidRDefault="00636738" w:rsidP="00636738">
      <w:pPr>
        <w:jc w:val="center"/>
        <w:rPr>
          <w:rFonts w:ascii="Times New Roman" w:eastAsia="Times New Roman" w:hAnsi="Times New Roman" w:cs="Times New Roman"/>
          <w:color w:val="000000"/>
          <w:sz w:val="28"/>
          <w:szCs w:val="28"/>
          <w:lang w:val="ru-RU" w:eastAsia="ru-RU"/>
        </w:rPr>
      </w:pPr>
      <w:r w:rsidRPr="00636738">
        <w:rPr>
          <w:rFonts w:ascii="Times New Roman" w:eastAsia="Times New Roman" w:hAnsi="Times New Roman" w:cs="Times New Roman"/>
          <w:color w:val="000000"/>
          <w:sz w:val="28"/>
          <w:szCs w:val="28"/>
          <w:lang w:val="ru-RU" w:eastAsia="ru-RU"/>
        </w:rPr>
        <w:t>А. Байтұрсынов атындағы Қостанай мемлекетті</w:t>
      </w:r>
      <w:proofErr w:type="gramStart"/>
      <w:r w:rsidRPr="00636738">
        <w:rPr>
          <w:rFonts w:ascii="Times New Roman" w:eastAsia="Times New Roman" w:hAnsi="Times New Roman" w:cs="Times New Roman"/>
          <w:color w:val="000000"/>
          <w:sz w:val="28"/>
          <w:szCs w:val="28"/>
          <w:lang w:val="ru-RU" w:eastAsia="ru-RU"/>
        </w:rPr>
        <w:t>к</w:t>
      </w:r>
      <w:proofErr w:type="gramEnd"/>
      <w:r w:rsidRPr="00636738">
        <w:rPr>
          <w:rFonts w:ascii="Times New Roman" w:eastAsia="Times New Roman" w:hAnsi="Times New Roman" w:cs="Times New Roman"/>
          <w:color w:val="000000"/>
          <w:sz w:val="28"/>
          <w:szCs w:val="28"/>
          <w:lang w:val="ru-RU" w:eastAsia="ru-RU"/>
        </w:rPr>
        <w:t xml:space="preserve"> университеті</w:t>
      </w:r>
    </w:p>
    <w:p w:rsidR="00636738" w:rsidRPr="00636738" w:rsidRDefault="00636738" w:rsidP="00636738">
      <w:pPr>
        <w:jc w:val="center"/>
        <w:rPr>
          <w:rFonts w:ascii="Times New Roman" w:eastAsia="Times New Roman" w:hAnsi="Times New Roman" w:cs="Times New Roman"/>
          <w:color w:val="000000"/>
          <w:sz w:val="28"/>
          <w:szCs w:val="28"/>
          <w:lang w:val="ru-RU" w:eastAsia="ru-RU"/>
        </w:rPr>
      </w:pPr>
    </w:p>
    <w:p w:rsidR="00636738" w:rsidRPr="00636738" w:rsidRDefault="00636738" w:rsidP="00636738">
      <w:pPr>
        <w:jc w:val="center"/>
        <w:rPr>
          <w:rFonts w:ascii="Times New Roman" w:eastAsia="Times New Roman" w:hAnsi="Times New Roman" w:cs="Times New Roman"/>
          <w:color w:val="000000"/>
          <w:sz w:val="28"/>
          <w:szCs w:val="28"/>
          <w:lang w:val="ru-RU" w:eastAsia="ru-RU"/>
        </w:rPr>
      </w:pPr>
    </w:p>
    <w:p w:rsidR="00636738" w:rsidRPr="00636738" w:rsidRDefault="00636738" w:rsidP="00636738">
      <w:pPr>
        <w:jc w:val="center"/>
        <w:rPr>
          <w:rFonts w:ascii="Times New Roman" w:eastAsia="Times New Roman" w:hAnsi="Times New Roman" w:cs="Times New Roman"/>
          <w:color w:val="000000"/>
          <w:sz w:val="28"/>
          <w:szCs w:val="28"/>
          <w:lang w:val="ru-RU" w:eastAsia="ru-RU"/>
        </w:rPr>
      </w:pPr>
      <w:r w:rsidRPr="00636738">
        <w:rPr>
          <w:rFonts w:ascii="Times New Roman" w:eastAsia="Times New Roman" w:hAnsi="Times New Roman" w:cs="Times New Roman"/>
          <w:color w:val="000000"/>
          <w:sz w:val="28"/>
          <w:szCs w:val="28"/>
          <w:lang w:val="ru-RU" w:eastAsia="ru-RU"/>
        </w:rPr>
        <w:t>Экология кафедрасы</w:t>
      </w: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636738" w:rsidRDefault="00636738" w:rsidP="00636738">
      <w:pPr>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З</w:t>
      </w:r>
      <w:r w:rsidRPr="00636738">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ru-RU" w:eastAsia="ru-RU"/>
        </w:rPr>
        <w:t>Г</w:t>
      </w:r>
      <w:r w:rsidRPr="00636738">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ru-RU" w:eastAsia="ru-RU"/>
        </w:rPr>
        <w:t>Жокушева</w:t>
      </w: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636738" w:rsidRDefault="00636738" w:rsidP="00636738">
      <w:pPr>
        <w:rPr>
          <w:rFonts w:ascii="Times New Roman" w:eastAsia="Times New Roman" w:hAnsi="Times New Roman" w:cs="Times New Roman"/>
          <w:color w:val="000000"/>
          <w:sz w:val="28"/>
          <w:szCs w:val="28"/>
          <w:lang w:val="ru-RU" w:eastAsia="ru-RU"/>
        </w:rPr>
      </w:pPr>
    </w:p>
    <w:p w:rsidR="00636738" w:rsidRPr="00500837" w:rsidRDefault="00636738" w:rsidP="00636738">
      <w:pPr>
        <w:jc w:val="center"/>
        <w:rPr>
          <w:rFonts w:ascii="Times New Roman" w:eastAsia="Times New Roman" w:hAnsi="Times New Roman" w:cs="Times New Roman"/>
          <w:b/>
          <w:color w:val="000000"/>
          <w:sz w:val="28"/>
          <w:szCs w:val="28"/>
          <w:lang w:val="ru-RU" w:eastAsia="ru-RU"/>
        </w:rPr>
      </w:pPr>
      <w:r w:rsidRPr="00500837">
        <w:rPr>
          <w:rFonts w:ascii="Times New Roman" w:eastAsia="Times New Roman" w:hAnsi="Times New Roman" w:cs="Times New Roman"/>
          <w:b/>
          <w:color w:val="000000"/>
          <w:sz w:val="28"/>
          <w:szCs w:val="28"/>
          <w:lang w:val="ru-RU" w:eastAsia="ru-RU"/>
        </w:rPr>
        <w:t>ЭКОЛОГИЯЛЫҚ  МОНИТОРИНГ</w:t>
      </w:r>
    </w:p>
    <w:p w:rsidR="00636738" w:rsidRPr="00500837" w:rsidRDefault="00636738" w:rsidP="00636738">
      <w:pPr>
        <w:jc w:val="center"/>
        <w:rPr>
          <w:rFonts w:ascii="Times New Roman" w:eastAsia="Times New Roman" w:hAnsi="Times New Roman" w:cs="Times New Roman"/>
          <w:b/>
          <w:color w:val="000000"/>
          <w:sz w:val="28"/>
          <w:szCs w:val="28"/>
          <w:lang w:val="ru-RU" w:eastAsia="ru-RU"/>
        </w:rPr>
      </w:pPr>
      <w:r w:rsidRPr="00500837">
        <w:rPr>
          <w:rFonts w:ascii="Times New Roman" w:eastAsia="Times New Roman" w:hAnsi="Times New Roman" w:cs="Times New Roman"/>
          <w:b/>
          <w:color w:val="000000"/>
          <w:sz w:val="28"/>
          <w:szCs w:val="28"/>
          <w:lang w:val="ru-RU" w:eastAsia="ru-RU"/>
        </w:rPr>
        <w:t>Курстық жұмысты орындау бойынша</w:t>
      </w:r>
    </w:p>
    <w:p w:rsidR="00636738" w:rsidRPr="00500837" w:rsidRDefault="00636738" w:rsidP="00636738">
      <w:pPr>
        <w:jc w:val="center"/>
        <w:rPr>
          <w:rFonts w:ascii="Times New Roman" w:eastAsia="Times New Roman" w:hAnsi="Times New Roman" w:cs="Times New Roman"/>
          <w:b/>
          <w:color w:val="000000"/>
          <w:sz w:val="28"/>
          <w:szCs w:val="28"/>
          <w:lang w:val="ru-RU" w:eastAsia="ru-RU"/>
        </w:rPr>
      </w:pPr>
    </w:p>
    <w:p w:rsidR="00636738" w:rsidRPr="00500837" w:rsidRDefault="00500837" w:rsidP="00636738">
      <w:pPr>
        <w:jc w:val="center"/>
        <w:rPr>
          <w:rFonts w:ascii="Times New Roman" w:eastAsia="Times New Roman" w:hAnsi="Times New Roman" w:cs="Times New Roman"/>
          <w:b/>
          <w:color w:val="000000"/>
          <w:sz w:val="28"/>
          <w:szCs w:val="28"/>
          <w:lang w:val="ru-RU" w:eastAsia="ru-RU"/>
        </w:rPr>
      </w:pPr>
      <w:r>
        <w:rPr>
          <w:rFonts w:ascii="Times New Roman" w:eastAsia="Times New Roman" w:hAnsi="Times New Roman" w:cs="Times New Roman"/>
          <w:b/>
          <w:color w:val="000000"/>
          <w:sz w:val="28"/>
          <w:szCs w:val="28"/>
          <w:lang w:val="ru-RU" w:eastAsia="ru-RU"/>
        </w:rPr>
        <w:t>Ә</w:t>
      </w:r>
      <w:r w:rsidR="00636738" w:rsidRPr="00500837">
        <w:rPr>
          <w:rFonts w:ascii="Times New Roman" w:eastAsia="Times New Roman" w:hAnsi="Times New Roman" w:cs="Times New Roman"/>
          <w:b/>
          <w:color w:val="000000"/>
          <w:sz w:val="28"/>
          <w:szCs w:val="28"/>
          <w:lang w:val="ru-RU" w:eastAsia="ru-RU"/>
        </w:rPr>
        <w:t>дістемелік нұсқ</w:t>
      </w:r>
      <w:proofErr w:type="gramStart"/>
      <w:r w:rsidR="00636738" w:rsidRPr="00500837">
        <w:rPr>
          <w:rFonts w:ascii="Times New Roman" w:eastAsia="Times New Roman" w:hAnsi="Times New Roman" w:cs="Times New Roman"/>
          <w:b/>
          <w:color w:val="000000"/>
          <w:sz w:val="28"/>
          <w:szCs w:val="28"/>
          <w:lang w:val="ru-RU" w:eastAsia="ru-RU"/>
        </w:rPr>
        <w:t>ау</w:t>
      </w:r>
      <w:proofErr w:type="gramEnd"/>
    </w:p>
    <w:p w:rsidR="00636738" w:rsidRPr="00500837" w:rsidRDefault="00636738" w:rsidP="00636738">
      <w:pPr>
        <w:jc w:val="center"/>
        <w:rPr>
          <w:rFonts w:ascii="Times New Roman" w:eastAsia="Times New Roman" w:hAnsi="Times New Roman" w:cs="Times New Roman"/>
          <w:color w:val="000000"/>
          <w:sz w:val="28"/>
          <w:szCs w:val="28"/>
          <w:lang w:eastAsia="ru-RU"/>
        </w:rPr>
      </w:pPr>
    </w:p>
    <w:p w:rsidR="00636738" w:rsidRPr="00636738" w:rsidRDefault="00636738" w:rsidP="00636738">
      <w:pPr>
        <w:jc w:val="center"/>
        <w:rPr>
          <w:rFonts w:ascii="Times New Roman" w:eastAsia="Times New Roman" w:hAnsi="Times New Roman" w:cs="Times New Roman"/>
          <w:color w:val="000000"/>
          <w:sz w:val="28"/>
          <w:szCs w:val="28"/>
          <w:lang w:val="ru-RU" w:eastAsia="ru-RU"/>
        </w:rPr>
      </w:pPr>
    </w:p>
    <w:p w:rsidR="00636738" w:rsidRDefault="00636738" w:rsidP="00636738">
      <w:pPr>
        <w:jc w:val="center"/>
        <w:rPr>
          <w:caps/>
          <w:color w:val="000000"/>
          <w:sz w:val="28"/>
          <w:szCs w:val="28"/>
        </w:rPr>
      </w:pPr>
    </w:p>
    <w:p w:rsidR="00636738" w:rsidRDefault="00636738" w:rsidP="00636738">
      <w:pPr>
        <w:jc w:val="center"/>
        <w:rPr>
          <w:caps/>
          <w:color w:val="000000"/>
          <w:sz w:val="28"/>
          <w:szCs w:val="28"/>
        </w:rPr>
      </w:pPr>
    </w:p>
    <w:p w:rsidR="00636738" w:rsidRDefault="00636738" w:rsidP="00636738">
      <w:pPr>
        <w:jc w:val="center"/>
        <w:rPr>
          <w:caps/>
          <w:color w:val="000000"/>
          <w:sz w:val="28"/>
          <w:szCs w:val="28"/>
        </w:rPr>
        <w:sectPr w:rsidR="00636738">
          <w:pgSz w:w="12240" w:h="15840"/>
          <w:pgMar w:top="1134" w:right="850" w:bottom="1134" w:left="1701" w:header="708" w:footer="708" w:gutter="0"/>
          <w:cols w:space="720"/>
        </w:sectPr>
      </w:pPr>
    </w:p>
    <w:p w:rsidR="00636738" w:rsidRPr="00636738" w:rsidRDefault="00636738" w:rsidP="00636738">
      <w:pPr>
        <w:pStyle w:val="3"/>
        <w:jc w:val="center"/>
        <w:rPr>
          <w:rFonts w:ascii="Times New Roman" w:hAnsi="Times New Roman" w:cs="Times New Roman"/>
          <w:color w:val="auto"/>
          <w:sz w:val="28"/>
          <w:szCs w:val="28"/>
        </w:rPr>
      </w:pPr>
      <w:r w:rsidRPr="00636738">
        <w:rPr>
          <w:rFonts w:ascii="Times New Roman" w:hAnsi="Times New Roman" w:cs="Times New Roman"/>
          <w:b w:val="0"/>
          <w:bCs w:val="0"/>
          <w:color w:val="auto"/>
          <w:sz w:val="28"/>
          <w:szCs w:val="28"/>
        </w:rPr>
        <w:lastRenderedPageBreak/>
        <w:t>Мазмұны</w:t>
      </w:r>
    </w:p>
    <w:p w:rsidR="00636738" w:rsidRDefault="00636738" w:rsidP="00636738">
      <w:pPr>
        <w:jc w:val="both"/>
        <w:rPr>
          <w:color w:val="000000"/>
          <w:sz w:val="28"/>
          <w:szCs w:val="28"/>
        </w:rPr>
      </w:pPr>
    </w:p>
    <w:tbl>
      <w:tblPr>
        <w:tblW w:w="0" w:type="auto"/>
        <w:tblLook w:val="04A0" w:firstRow="1" w:lastRow="0" w:firstColumn="1" w:lastColumn="0" w:noHBand="0" w:noVBand="1"/>
      </w:tblPr>
      <w:tblGrid>
        <w:gridCol w:w="648"/>
        <w:gridCol w:w="7920"/>
        <w:gridCol w:w="658"/>
      </w:tblGrid>
      <w:tr w:rsidR="00636738" w:rsidTr="00636738">
        <w:tc>
          <w:tcPr>
            <w:tcW w:w="648"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1 </w:t>
            </w:r>
          </w:p>
        </w:tc>
        <w:tc>
          <w:tcPr>
            <w:tcW w:w="7920" w:type="dxa"/>
            <w:hideMark/>
          </w:tcPr>
          <w:p w:rsidR="00636738" w:rsidRPr="00636738" w:rsidRDefault="00636738" w:rsidP="00FE21D4">
            <w:pPr>
              <w:rPr>
                <w:rFonts w:ascii="Times New Roman" w:hAnsi="Times New Roman" w:cs="Times New Roman"/>
                <w:sz w:val="28"/>
                <w:szCs w:val="28"/>
              </w:rPr>
            </w:pPr>
            <w:r w:rsidRPr="00636738">
              <w:rPr>
                <w:rFonts w:ascii="Times New Roman" w:hAnsi="Times New Roman" w:cs="Times New Roman"/>
                <w:sz w:val="28"/>
                <w:szCs w:val="28"/>
              </w:rPr>
              <w:t xml:space="preserve">Жалпы ережелер </w:t>
            </w:r>
          </w:p>
        </w:tc>
        <w:tc>
          <w:tcPr>
            <w:tcW w:w="658" w:type="dxa"/>
            <w:hideMark/>
          </w:tcPr>
          <w:p w:rsidR="00636738" w:rsidRDefault="00636738">
            <w:pPr>
              <w:jc w:val="center"/>
              <w:rPr>
                <w:color w:val="000000"/>
                <w:sz w:val="28"/>
                <w:szCs w:val="28"/>
              </w:rPr>
            </w:pPr>
            <w:r>
              <w:rPr>
                <w:color w:val="000000"/>
                <w:sz w:val="28"/>
                <w:szCs w:val="28"/>
              </w:rPr>
              <w:t>4</w:t>
            </w:r>
          </w:p>
        </w:tc>
      </w:tr>
      <w:tr w:rsidR="00636738" w:rsidTr="00636738">
        <w:tc>
          <w:tcPr>
            <w:tcW w:w="648"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2 </w:t>
            </w:r>
          </w:p>
        </w:tc>
        <w:tc>
          <w:tcPr>
            <w:tcW w:w="7920" w:type="dxa"/>
            <w:hideMark/>
          </w:tcPr>
          <w:p w:rsidR="00636738" w:rsidRPr="00636738" w:rsidRDefault="00636738" w:rsidP="00FE21D4">
            <w:pPr>
              <w:rPr>
                <w:rFonts w:ascii="Times New Roman" w:hAnsi="Times New Roman" w:cs="Times New Roman"/>
                <w:sz w:val="28"/>
                <w:szCs w:val="28"/>
              </w:rPr>
            </w:pPr>
            <w:r w:rsidRPr="00636738">
              <w:rPr>
                <w:rFonts w:ascii="Times New Roman" w:hAnsi="Times New Roman" w:cs="Times New Roman"/>
                <w:sz w:val="28"/>
                <w:szCs w:val="28"/>
              </w:rPr>
              <w:t xml:space="preserve">Курстық жұмыстың тақырыбын таңдау және құрылымын жасау </w:t>
            </w:r>
          </w:p>
        </w:tc>
        <w:tc>
          <w:tcPr>
            <w:tcW w:w="658" w:type="dxa"/>
            <w:hideMark/>
          </w:tcPr>
          <w:p w:rsidR="00636738" w:rsidRDefault="00636738">
            <w:pPr>
              <w:jc w:val="center"/>
              <w:rPr>
                <w:color w:val="000000"/>
                <w:sz w:val="28"/>
                <w:szCs w:val="28"/>
              </w:rPr>
            </w:pPr>
            <w:r>
              <w:rPr>
                <w:color w:val="000000"/>
                <w:sz w:val="28"/>
                <w:szCs w:val="28"/>
              </w:rPr>
              <w:t>5</w:t>
            </w:r>
          </w:p>
        </w:tc>
      </w:tr>
      <w:tr w:rsidR="00636738" w:rsidTr="00636738">
        <w:tc>
          <w:tcPr>
            <w:tcW w:w="648"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3 </w:t>
            </w:r>
          </w:p>
        </w:tc>
        <w:tc>
          <w:tcPr>
            <w:tcW w:w="7920"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Жұмысты жасауға қойылатын негізгі талаптар </w:t>
            </w:r>
          </w:p>
        </w:tc>
        <w:tc>
          <w:tcPr>
            <w:tcW w:w="658" w:type="dxa"/>
            <w:hideMark/>
          </w:tcPr>
          <w:p w:rsidR="00636738" w:rsidRDefault="00636738">
            <w:pPr>
              <w:jc w:val="center"/>
              <w:rPr>
                <w:color w:val="000000"/>
                <w:sz w:val="28"/>
                <w:szCs w:val="28"/>
              </w:rPr>
            </w:pPr>
            <w:r>
              <w:rPr>
                <w:color w:val="000000"/>
                <w:sz w:val="28"/>
                <w:szCs w:val="28"/>
              </w:rPr>
              <w:t>7</w:t>
            </w:r>
          </w:p>
        </w:tc>
      </w:tr>
      <w:tr w:rsidR="00636738" w:rsidTr="00636738">
        <w:tc>
          <w:tcPr>
            <w:tcW w:w="648"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4 </w:t>
            </w:r>
          </w:p>
        </w:tc>
        <w:tc>
          <w:tcPr>
            <w:tcW w:w="7920" w:type="dxa"/>
            <w:hideMark/>
          </w:tcPr>
          <w:p w:rsidR="00636738" w:rsidRPr="00636738" w:rsidRDefault="00636738" w:rsidP="00FE21D4">
            <w:pPr>
              <w:rPr>
                <w:rFonts w:ascii="Times New Roman" w:hAnsi="Times New Roman" w:cs="Times New Roman"/>
                <w:sz w:val="28"/>
                <w:szCs w:val="28"/>
              </w:rPr>
            </w:pPr>
            <w:r w:rsidRPr="00636738">
              <w:rPr>
                <w:rFonts w:ascii="Times New Roman" w:hAnsi="Times New Roman" w:cs="Times New Roman"/>
                <w:sz w:val="28"/>
                <w:szCs w:val="28"/>
              </w:rPr>
              <w:t xml:space="preserve">Курстық жұмысты рәсімдеу </w:t>
            </w:r>
          </w:p>
        </w:tc>
        <w:tc>
          <w:tcPr>
            <w:tcW w:w="658" w:type="dxa"/>
            <w:hideMark/>
          </w:tcPr>
          <w:p w:rsidR="00636738" w:rsidRDefault="00636738">
            <w:pPr>
              <w:jc w:val="center"/>
              <w:rPr>
                <w:color w:val="000000"/>
                <w:sz w:val="28"/>
                <w:szCs w:val="28"/>
              </w:rPr>
            </w:pPr>
            <w:r>
              <w:rPr>
                <w:color w:val="000000"/>
                <w:sz w:val="28"/>
                <w:szCs w:val="28"/>
              </w:rPr>
              <w:t>10</w:t>
            </w:r>
          </w:p>
        </w:tc>
      </w:tr>
      <w:tr w:rsidR="00636738" w:rsidTr="00636738">
        <w:tc>
          <w:tcPr>
            <w:tcW w:w="648"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5 </w:t>
            </w:r>
          </w:p>
        </w:tc>
        <w:tc>
          <w:tcPr>
            <w:tcW w:w="7920"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 Курстық жұмысты бағалау және қорғау </w:t>
            </w:r>
          </w:p>
        </w:tc>
        <w:tc>
          <w:tcPr>
            <w:tcW w:w="658" w:type="dxa"/>
            <w:hideMark/>
          </w:tcPr>
          <w:p w:rsidR="00636738" w:rsidRDefault="00636738">
            <w:pPr>
              <w:jc w:val="center"/>
              <w:rPr>
                <w:color w:val="000000"/>
                <w:sz w:val="28"/>
                <w:szCs w:val="28"/>
              </w:rPr>
            </w:pPr>
            <w:r>
              <w:rPr>
                <w:color w:val="000000"/>
                <w:sz w:val="28"/>
                <w:szCs w:val="28"/>
              </w:rPr>
              <w:t>14</w:t>
            </w:r>
          </w:p>
        </w:tc>
      </w:tr>
      <w:tr w:rsidR="00636738" w:rsidTr="00636738">
        <w:tc>
          <w:tcPr>
            <w:tcW w:w="648" w:type="dxa"/>
          </w:tcPr>
          <w:p w:rsidR="00636738" w:rsidRPr="00636738" w:rsidRDefault="00636738" w:rsidP="00FE21D4">
            <w:pPr>
              <w:rPr>
                <w:rFonts w:ascii="Times New Roman" w:hAnsi="Times New Roman" w:cs="Times New Roman"/>
                <w:sz w:val="28"/>
                <w:szCs w:val="28"/>
              </w:rPr>
            </w:pPr>
          </w:p>
        </w:tc>
        <w:tc>
          <w:tcPr>
            <w:tcW w:w="7920" w:type="dxa"/>
            <w:hideMark/>
          </w:tcPr>
          <w:p w:rsidR="00636738" w:rsidRPr="00636738" w:rsidRDefault="00636738" w:rsidP="00FE21D4">
            <w:pPr>
              <w:rPr>
                <w:rFonts w:ascii="Times New Roman" w:hAnsi="Times New Roman" w:cs="Times New Roman"/>
                <w:sz w:val="28"/>
                <w:szCs w:val="28"/>
              </w:rPr>
            </w:pPr>
            <w:r w:rsidRPr="00636738">
              <w:rPr>
                <w:rFonts w:ascii="Times New Roman" w:hAnsi="Times New Roman" w:cs="Times New Roman"/>
                <w:sz w:val="28"/>
                <w:szCs w:val="28"/>
              </w:rPr>
              <w:t xml:space="preserve">Пайдаланылған әдебиеттер тізімі </w:t>
            </w:r>
          </w:p>
        </w:tc>
        <w:tc>
          <w:tcPr>
            <w:tcW w:w="658" w:type="dxa"/>
            <w:hideMark/>
          </w:tcPr>
          <w:p w:rsidR="00636738" w:rsidRDefault="00636738">
            <w:pPr>
              <w:jc w:val="center"/>
              <w:rPr>
                <w:color w:val="000000"/>
                <w:sz w:val="28"/>
                <w:szCs w:val="28"/>
              </w:rPr>
            </w:pPr>
            <w:r>
              <w:rPr>
                <w:color w:val="000000"/>
                <w:sz w:val="28"/>
                <w:szCs w:val="28"/>
              </w:rPr>
              <w:t>15</w:t>
            </w:r>
          </w:p>
        </w:tc>
      </w:tr>
      <w:tr w:rsidR="00636738" w:rsidTr="00636738">
        <w:tc>
          <w:tcPr>
            <w:tcW w:w="648" w:type="dxa"/>
          </w:tcPr>
          <w:p w:rsidR="00636738" w:rsidRPr="00636738" w:rsidRDefault="00636738" w:rsidP="00FE21D4">
            <w:pPr>
              <w:rPr>
                <w:rFonts w:ascii="Times New Roman" w:hAnsi="Times New Roman" w:cs="Times New Roman"/>
                <w:sz w:val="28"/>
                <w:szCs w:val="28"/>
              </w:rPr>
            </w:pPr>
          </w:p>
        </w:tc>
        <w:tc>
          <w:tcPr>
            <w:tcW w:w="7920"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А қосымшасы курстық жұмысты орындауға тапсырма түрі </w:t>
            </w:r>
          </w:p>
        </w:tc>
        <w:tc>
          <w:tcPr>
            <w:tcW w:w="658" w:type="dxa"/>
            <w:hideMark/>
          </w:tcPr>
          <w:p w:rsidR="00636738" w:rsidRDefault="00636738">
            <w:pPr>
              <w:jc w:val="center"/>
              <w:rPr>
                <w:color w:val="000000"/>
                <w:sz w:val="28"/>
                <w:szCs w:val="28"/>
              </w:rPr>
            </w:pPr>
            <w:r>
              <w:rPr>
                <w:color w:val="000000"/>
                <w:sz w:val="28"/>
                <w:szCs w:val="28"/>
              </w:rPr>
              <w:t>16</w:t>
            </w:r>
          </w:p>
        </w:tc>
      </w:tr>
      <w:tr w:rsidR="00636738" w:rsidTr="00636738">
        <w:tc>
          <w:tcPr>
            <w:tcW w:w="648" w:type="dxa"/>
          </w:tcPr>
          <w:p w:rsidR="00636738" w:rsidRPr="00636738" w:rsidRDefault="00636738" w:rsidP="00FE21D4">
            <w:pPr>
              <w:rPr>
                <w:rFonts w:ascii="Times New Roman" w:hAnsi="Times New Roman" w:cs="Times New Roman"/>
                <w:sz w:val="28"/>
                <w:szCs w:val="28"/>
              </w:rPr>
            </w:pPr>
          </w:p>
        </w:tc>
        <w:tc>
          <w:tcPr>
            <w:tcW w:w="7920"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Б. қосымшасы курстық жұмыс тақырыптарының үлгі тізімі </w:t>
            </w:r>
          </w:p>
        </w:tc>
        <w:tc>
          <w:tcPr>
            <w:tcW w:w="658" w:type="dxa"/>
            <w:hideMark/>
          </w:tcPr>
          <w:p w:rsidR="00636738" w:rsidRDefault="00636738">
            <w:pPr>
              <w:jc w:val="center"/>
              <w:rPr>
                <w:color w:val="000000"/>
                <w:sz w:val="28"/>
                <w:szCs w:val="28"/>
              </w:rPr>
            </w:pPr>
            <w:r>
              <w:rPr>
                <w:color w:val="000000"/>
                <w:sz w:val="28"/>
                <w:szCs w:val="28"/>
              </w:rPr>
              <w:t>17</w:t>
            </w:r>
          </w:p>
        </w:tc>
      </w:tr>
      <w:tr w:rsidR="00636738" w:rsidTr="00636738">
        <w:tc>
          <w:tcPr>
            <w:tcW w:w="648" w:type="dxa"/>
          </w:tcPr>
          <w:p w:rsidR="00636738" w:rsidRPr="00636738" w:rsidRDefault="00636738" w:rsidP="00FE21D4">
            <w:pPr>
              <w:rPr>
                <w:rFonts w:ascii="Times New Roman" w:hAnsi="Times New Roman" w:cs="Times New Roman"/>
                <w:sz w:val="28"/>
                <w:szCs w:val="28"/>
              </w:rPr>
            </w:pPr>
          </w:p>
        </w:tc>
        <w:tc>
          <w:tcPr>
            <w:tcW w:w="7920" w:type="dxa"/>
            <w:hideMark/>
          </w:tcPr>
          <w:p w:rsidR="00636738" w:rsidRPr="00636738" w:rsidRDefault="00636738" w:rsidP="00636738">
            <w:pPr>
              <w:rPr>
                <w:rFonts w:ascii="Times New Roman" w:hAnsi="Times New Roman" w:cs="Times New Roman"/>
                <w:sz w:val="28"/>
                <w:szCs w:val="28"/>
              </w:rPr>
            </w:pPr>
            <w:r w:rsidRPr="00636738">
              <w:rPr>
                <w:rFonts w:ascii="Times New Roman" w:hAnsi="Times New Roman" w:cs="Times New Roman"/>
                <w:sz w:val="28"/>
                <w:szCs w:val="28"/>
              </w:rPr>
              <w:t xml:space="preserve">В қосымшасы титул парағының нысаны </w:t>
            </w:r>
          </w:p>
        </w:tc>
        <w:tc>
          <w:tcPr>
            <w:tcW w:w="658" w:type="dxa"/>
            <w:hideMark/>
          </w:tcPr>
          <w:p w:rsidR="00636738" w:rsidRDefault="00636738">
            <w:pPr>
              <w:jc w:val="center"/>
              <w:rPr>
                <w:color w:val="000000"/>
                <w:sz w:val="28"/>
                <w:szCs w:val="28"/>
              </w:rPr>
            </w:pPr>
            <w:r>
              <w:rPr>
                <w:color w:val="000000"/>
                <w:sz w:val="28"/>
                <w:szCs w:val="28"/>
              </w:rPr>
              <w:t>19</w:t>
            </w:r>
          </w:p>
        </w:tc>
      </w:tr>
    </w:tbl>
    <w:p w:rsidR="00636738" w:rsidRDefault="00636738" w:rsidP="002B0598">
      <w:pPr>
        <w:jc w:val="both"/>
        <w:rPr>
          <w:rFonts w:ascii="Times New Roman" w:hAnsi="Times New Roman" w:cs="Times New Roman"/>
          <w:sz w:val="28"/>
          <w:szCs w:val="28"/>
          <w:lang w:val="ru-RU"/>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0335D8" w:rsidRDefault="000335D8" w:rsidP="00636738">
      <w:pPr>
        <w:tabs>
          <w:tab w:val="left" w:pos="7147"/>
        </w:tabs>
        <w:jc w:val="both"/>
        <w:rPr>
          <w:rFonts w:ascii="Times New Roman" w:hAnsi="Times New Roman" w:cs="Times New Roman"/>
          <w:sz w:val="28"/>
          <w:szCs w:val="28"/>
        </w:rPr>
      </w:pPr>
    </w:p>
    <w:p w:rsidR="002B0598" w:rsidRPr="00500837" w:rsidRDefault="002B0598" w:rsidP="00500837">
      <w:pPr>
        <w:tabs>
          <w:tab w:val="left" w:pos="7147"/>
        </w:tabs>
        <w:jc w:val="center"/>
        <w:rPr>
          <w:rFonts w:ascii="Times New Roman" w:hAnsi="Times New Roman" w:cs="Times New Roman"/>
          <w:b/>
          <w:sz w:val="28"/>
          <w:szCs w:val="28"/>
          <w:lang w:val="ru-RU"/>
        </w:rPr>
      </w:pPr>
      <w:r w:rsidRPr="00500837">
        <w:rPr>
          <w:rFonts w:ascii="Times New Roman" w:hAnsi="Times New Roman" w:cs="Times New Roman"/>
          <w:b/>
          <w:sz w:val="28"/>
          <w:szCs w:val="28"/>
        </w:rPr>
        <w:lastRenderedPageBreak/>
        <w:t>1 Жалпы ережелер</w:t>
      </w:r>
    </w:p>
    <w:p w:rsidR="00722E0C" w:rsidRDefault="002B0598" w:rsidP="002B0598">
      <w:pPr>
        <w:jc w:val="both"/>
        <w:rPr>
          <w:rFonts w:ascii="Times New Roman" w:hAnsi="Times New Roman" w:cs="Times New Roman"/>
          <w:sz w:val="28"/>
          <w:szCs w:val="28"/>
        </w:rPr>
      </w:pPr>
      <w:r w:rsidRPr="002B0598">
        <w:rPr>
          <w:rFonts w:ascii="Times New Roman" w:hAnsi="Times New Roman" w:cs="Times New Roman"/>
          <w:sz w:val="28"/>
          <w:szCs w:val="28"/>
        </w:rPr>
        <w:t>"Қоршаған орта мониторингі" пәні міндетті профильді пән болып табылады. Қоғамның өндірістік күштерінің дамуы қоршаған табиғи ортаға теріс әсерлердің күшеюіне байланысты. Мемлекеттің орнықты дамуының құрамдас бөлігі ретінде экологиялық қауіпсіздікті қамтамасыз ету және қоршаған ортаға және адамға зиянды антропогендік әсердің алдын алу Қазақстан Республикасындағы табиғат қорғау қызметінің не</w:t>
      </w:r>
      <w:r>
        <w:rPr>
          <w:rFonts w:ascii="Times New Roman" w:hAnsi="Times New Roman" w:cs="Times New Roman"/>
          <w:sz w:val="28"/>
          <w:szCs w:val="28"/>
        </w:rPr>
        <w:t>гізгі бағыттары болып табылады.</w:t>
      </w:r>
      <w:r w:rsidRPr="002B0598">
        <w:rPr>
          <w:rFonts w:ascii="Times New Roman" w:hAnsi="Times New Roman" w:cs="Times New Roman"/>
          <w:sz w:val="28"/>
          <w:szCs w:val="28"/>
        </w:rPr>
        <w:t xml:space="preserve">Табиғат қорғау қызметінің маңызды құралдарының бірі қоршаған ортаның мониторингі болып табылады. Ол қоршаған ортаның жай-күйі туралы уақтылы және дұрыс ақпаратпен қамтамасыз етуге арналған, бұл қоршаған ортаны қорғау саласында оңтайлы басқару шешімдерін әзірлеу және қабылдау үшін, сондай-ақ қабылданатын табиғат қорғау шараларының тиімділігін бағалау және төтенше экологиялық жағдайларды болдырмау үшін негіз болып табылады. Пәннің мақсаты: қоршаған орта мониторингі саласында базалық теориялық білім </w:t>
      </w:r>
      <w:r>
        <w:rPr>
          <w:rFonts w:ascii="Times New Roman" w:hAnsi="Times New Roman" w:cs="Times New Roman"/>
          <w:sz w:val="28"/>
          <w:szCs w:val="28"/>
        </w:rPr>
        <w:t>мен практикалық білімдерді алу.</w:t>
      </w:r>
      <w:r w:rsidRPr="002B0598">
        <w:rPr>
          <w:rFonts w:ascii="Times New Roman" w:hAnsi="Times New Roman" w:cs="Times New Roman"/>
          <w:sz w:val="28"/>
          <w:szCs w:val="28"/>
        </w:rPr>
        <w:t>Студенттердің өзіндік жұмыстарының әртүрлі формаларының ішінде курстық жұмыстарды орындау маңызды орын алады. Қажетті әдебиетті таңдау, материалды дайындау және талдау және курстық жұмысты құру процесі студенттердің экологиялық есептерді өз бетінше шешу дағдыларын қалыптастыруға, теориялық дайындық деңгейін арттыруға, оқытылатын материалды толық меңгеруге және экологиялық білімді практикада қолдануға ықпал етеді. Студент, өз тарапынан, курстық жұмысты орындау кезінде әдебиетпен жұмыс істей білу, экожүйелердің негізгі заңдылықтарын, соның ішінде техногенді әсер ету жағдайында түсініп, дұрыс қолдана білу, ғылыми зерттеу және эксперим</w:t>
      </w:r>
      <w:r>
        <w:rPr>
          <w:rFonts w:ascii="Times New Roman" w:hAnsi="Times New Roman" w:cs="Times New Roman"/>
          <w:sz w:val="28"/>
          <w:szCs w:val="28"/>
        </w:rPr>
        <w:t>енттеу әдістерін меңгеру керек.</w:t>
      </w:r>
      <w:r w:rsidRPr="002B0598">
        <w:rPr>
          <w:rFonts w:ascii="Times New Roman" w:hAnsi="Times New Roman" w:cs="Times New Roman"/>
          <w:sz w:val="28"/>
          <w:szCs w:val="28"/>
        </w:rPr>
        <w:t xml:space="preserve"> Курстық жұмыс студенттің дәрістік материалды тыңдау және практикалық және семинар сабақтарын өткізу кезінде, сонымен қатар курстық жұмыс материалдарын дайындау кезінде өз бетінше шығармашылық процесінде алған білімдерін бағалауға мүмкіндік береді. Сонымен қатар, курстық жұмыс студенттің өзіндік жұмысын бақылау құралы және оның кәсіби құзыреттілік деңгейін тексеру тәсілдерінің бірі болып табылады.</w:t>
      </w:r>
    </w:p>
    <w:p w:rsidR="000335D8" w:rsidRDefault="000335D8" w:rsidP="002B0598">
      <w:pPr>
        <w:jc w:val="both"/>
        <w:rPr>
          <w:rFonts w:ascii="Times New Roman" w:hAnsi="Times New Roman" w:cs="Times New Roman"/>
          <w:sz w:val="28"/>
          <w:szCs w:val="28"/>
        </w:rPr>
      </w:pPr>
    </w:p>
    <w:p w:rsidR="000335D8" w:rsidRDefault="000335D8" w:rsidP="002B0598">
      <w:pPr>
        <w:jc w:val="both"/>
        <w:rPr>
          <w:rFonts w:ascii="Times New Roman" w:hAnsi="Times New Roman" w:cs="Times New Roman"/>
          <w:sz w:val="28"/>
          <w:szCs w:val="28"/>
        </w:rPr>
      </w:pPr>
    </w:p>
    <w:p w:rsidR="000335D8" w:rsidRPr="00500837" w:rsidRDefault="000335D8" w:rsidP="002B0598">
      <w:pPr>
        <w:jc w:val="both"/>
        <w:rPr>
          <w:rFonts w:ascii="Times New Roman" w:hAnsi="Times New Roman" w:cs="Times New Roman"/>
          <w:sz w:val="28"/>
          <w:szCs w:val="28"/>
        </w:rPr>
      </w:pPr>
    </w:p>
    <w:p w:rsidR="00E87D10" w:rsidRPr="00500837" w:rsidRDefault="00E87D10" w:rsidP="00E87D10">
      <w:pPr>
        <w:jc w:val="both"/>
        <w:rPr>
          <w:rFonts w:ascii="Times New Roman" w:hAnsi="Times New Roman" w:cs="Times New Roman"/>
          <w:b/>
          <w:sz w:val="28"/>
          <w:szCs w:val="28"/>
        </w:rPr>
      </w:pPr>
      <w:r w:rsidRPr="00500837">
        <w:rPr>
          <w:rFonts w:ascii="Times New Roman" w:hAnsi="Times New Roman" w:cs="Times New Roman"/>
          <w:b/>
          <w:sz w:val="28"/>
          <w:szCs w:val="28"/>
        </w:rPr>
        <w:t>2 курстық жұмыстың тақырыбын таңдау және құрылымын жасау</w:t>
      </w:r>
    </w:p>
    <w:p w:rsidR="00E87D10" w:rsidRPr="00500837" w:rsidRDefault="00E87D10" w:rsidP="00E87D10">
      <w:pPr>
        <w:jc w:val="both"/>
        <w:rPr>
          <w:rFonts w:ascii="Times New Roman" w:hAnsi="Times New Roman" w:cs="Times New Roman"/>
          <w:sz w:val="28"/>
          <w:szCs w:val="28"/>
        </w:rPr>
      </w:pPr>
    </w:p>
    <w:p w:rsidR="00E87D10" w:rsidRPr="00500837" w:rsidRDefault="00E87D10" w:rsidP="00E87D10">
      <w:pPr>
        <w:jc w:val="both"/>
        <w:rPr>
          <w:rFonts w:ascii="Times New Roman" w:hAnsi="Times New Roman" w:cs="Times New Roman"/>
          <w:sz w:val="28"/>
          <w:szCs w:val="28"/>
        </w:rPr>
      </w:pPr>
      <w:r w:rsidRPr="00500837">
        <w:rPr>
          <w:rFonts w:ascii="Times New Roman" w:hAnsi="Times New Roman" w:cs="Times New Roman"/>
          <w:sz w:val="28"/>
          <w:szCs w:val="28"/>
        </w:rPr>
        <w:lastRenderedPageBreak/>
        <w:t>Курстық жұмысты орындау мақсатында жүргізіледі.:</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1) мамандық бойынша алған теориялық бі</w:t>
      </w:r>
      <w:proofErr w:type="gramStart"/>
      <w:r w:rsidRPr="00E87D10">
        <w:rPr>
          <w:rFonts w:ascii="Times New Roman" w:hAnsi="Times New Roman" w:cs="Times New Roman"/>
          <w:sz w:val="28"/>
          <w:szCs w:val="28"/>
          <w:lang w:val="ru-RU"/>
        </w:rPr>
        <w:t>л</w:t>
      </w:r>
      <w:proofErr w:type="gramEnd"/>
      <w:r w:rsidRPr="00E87D10">
        <w:rPr>
          <w:rFonts w:ascii="Times New Roman" w:hAnsi="Times New Roman" w:cs="Times New Roman"/>
          <w:sz w:val="28"/>
          <w:szCs w:val="28"/>
          <w:lang w:val="ru-RU"/>
        </w:rPr>
        <w:t>імдері мен практикалық біліктерін жүйелеу және бекіту және қойылған мәселелерді шешу кезінде оларды қолдану;</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2) білім алушыларда өзіндік шығармашылық жұмыс дағдыларын, сондай-ақ өнді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істік-техникалық сипаттағы мәселелерді шешу үшін теориялық білімді практикалық қолдану қабілеттерін дамыту.</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Курстық жұмысты орындау өзекті болып табылатын тақырыпты таңдаудан басталады және сонымен қатар студенттің білімін және түсінігін </w:t>
      </w:r>
      <w:proofErr w:type="gramStart"/>
      <w:r w:rsidRPr="00E87D10">
        <w:rPr>
          <w:rFonts w:ascii="Times New Roman" w:hAnsi="Times New Roman" w:cs="Times New Roman"/>
          <w:sz w:val="28"/>
          <w:szCs w:val="28"/>
          <w:lang w:val="ru-RU"/>
        </w:rPr>
        <w:t>п</w:t>
      </w:r>
      <w:proofErr w:type="gramEnd"/>
      <w:r w:rsidRPr="00E87D10">
        <w:rPr>
          <w:rFonts w:ascii="Times New Roman" w:hAnsi="Times New Roman" w:cs="Times New Roman"/>
          <w:sz w:val="28"/>
          <w:szCs w:val="28"/>
          <w:lang w:val="ru-RU"/>
        </w:rPr>
        <w:t xml:space="preserve">әннің негізгі бөлімдерінің бірі бойынша кеңейтуі тиіс. Курстық жұмыстардың тақырыбы кафедра отырысында бекітіледі және нақты мамандыққа тән тақырыптар мен </w:t>
      </w:r>
      <w:proofErr w:type="gramStart"/>
      <w:r w:rsidRPr="00E87D10">
        <w:rPr>
          <w:rFonts w:ascii="Times New Roman" w:hAnsi="Times New Roman" w:cs="Times New Roman"/>
          <w:sz w:val="28"/>
          <w:szCs w:val="28"/>
          <w:lang w:val="ru-RU"/>
        </w:rPr>
        <w:t>м</w:t>
      </w:r>
      <w:proofErr w:type="gramEnd"/>
      <w:r w:rsidRPr="00E87D10">
        <w:rPr>
          <w:rFonts w:ascii="Times New Roman" w:hAnsi="Times New Roman" w:cs="Times New Roman"/>
          <w:sz w:val="28"/>
          <w:szCs w:val="28"/>
          <w:lang w:val="ru-RU"/>
        </w:rPr>
        <w:t>әселелерді практикалық іске асырумен тығыз байланысты. Курстық жұмыстың нақты жеке тақырыбы ә</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 студентке, әдетте, оқытушымен ұсынылады және курстық жұмысты орындауға тапсырма берумен сүйемелденеді (А Қосымшасы). Қоршаған орта мониторингі бойынша курстық жұмыстар тақырыптарының үлгілік тізбесі осы Әдістемелік нұсқауларға (Б қосымшасы) қоса беріледі. Студент курстық жұмыстың тақырыбын оқытушымен келісе отырып, өз бетінше ұсына алады.</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Курстық жұмыста болжамды жоспар бойынша зерттелген мониторинг жүйесін сипаттау қажет: 1) әзірленетін (немесе зерттелетін) мақсаты/мақсаты, қоршаған орта мониторингі жүйесінің </w:t>
      </w:r>
      <w:proofErr w:type="gramStart"/>
      <w:r w:rsidRPr="00E87D10">
        <w:rPr>
          <w:rFonts w:ascii="Times New Roman" w:hAnsi="Times New Roman" w:cs="Times New Roman"/>
          <w:sz w:val="28"/>
          <w:szCs w:val="28"/>
          <w:lang w:val="ru-RU"/>
        </w:rPr>
        <w:t>м</w:t>
      </w:r>
      <w:proofErr w:type="gramEnd"/>
      <w:r w:rsidRPr="00E87D10">
        <w:rPr>
          <w:rFonts w:ascii="Times New Roman" w:hAnsi="Times New Roman" w:cs="Times New Roman"/>
          <w:sz w:val="28"/>
          <w:szCs w:val="28"/>
          <w:lang w:val="ru-RU"/>
        </w:rPr>
        <w:t>індеттері; 2) мониторинг жүйесінің құрылымы: бақыланатын процестер, өлшенетін параметрлер, бақылау (өлшеу) нүктелерін орналастыру, қолданылатын бақылау әдістері, бастапқ</w:t>
      </w:r>
      <w:proofErr w:type="gramStart"/>
      <w:r w:rsidRPr="00E87D10">
        <w:rPr>
          <w:rFonts w:ascii="Times New Roman" w:hAnsi="Times New Roman" w:cs="Times New Roman"/>
          <w:sz w:val="28"/>
          <w:szCs w:val="28"/>
          <w:lang w:val="ru-RU"/>
        </w:rPr>
        <w:t>ы</w:t>
      </w:r>
      <w:proofErr w:type="gramEnd"/>
      <w:r w:rsidRPr="00E87D10">
        <w:rPr>
          <w:rFonts w:ascii="Times New Roman" w:hAnsi="Times New Roman" w:cs="Times New Roman"/>
          <w:sz w:val="28"/>
          <w:szCs w:val="28"/>
          <w:lang w:val="ru-RU"/>
        </w:rPr>
        <w:t xml:space="preserve"> ақпаратты жинау, алынған ақпаратты талдау және бағалау, мониторинг аумағы, мониторингті жүзеге асыратын ұйымдар; 3) басқарушылық шешімдерді қабылдау процесі. Қажет болған жағдайда қоршаған ортаның бақыланатын компоненттерін болжау үшін жүйе элементтерін қ</w:t>
      </w:r>
      <w:proofErr w:type="gramStart"/>
      <w:r w:rsidRPr="00E87D10">
        <w:rPr>
          <w:rFonts w:ascii="Times New Roman" w:hAnsi="Times New Roman" w:cs="Times New Roman"/>
          <w:sz w:val="28"/>
          <w:szCs w:val="28"/>
          <w:lang w:val="ru-RU"/>
        </w:rPr>
        <w:t>осу</w:t>
      </w:r>
      <w:proofErr w:type="gramEnd"/>
      <w:r w:rsidRPr="00E87D10">
        <w:rPr>
          <w:rFonts w:ascii="Times New Roman" w:hAnsi="Times New Roman" w:cs="Times New Roman"/>
          <w:sz w:val="28"/>
          <w:szCs w:val="28"/>
          <w:lang w:val="ru-RU"/>
        </w:rPr>
        <w:t>ға болады.</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Курстық жұмыс қосымшаларды қамтуы мүмкін.</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Курстық жұмысты дайындау кезінде арнайы әдебиеттің ә</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 түрлі көздері неғұрлым көп болса, соғұрлым теориялық нәтиже және осындай ғылыми зерттеуді қолданбалы қолдану қолданылатынын ескеру қажет. Курстық жұмыс Болашақ дипломдық жұмыстың құрамдас бөлігі б</w:t>
      </w:r>
      <w:r w:rsidR="000335D8">
        <w:rPr>
          <w:rFonts w:ascii="Times New Roman" w:hAnsi="Times New Roman" w:cs="Times New Roman"/>
          <w:sz w:val="28"/>
          <w:szCs w:val="28"/>
          <w:lang w:val="ru-RU"/>
        </w:rPr>
        <w:t>олуы мүмкін</w:t>
      </w:r>
      <w:proofErr w:type="gramStart"/>
      <w:r w:rsidR="000335D8">
        <w:rPr>
          <w:rFonts w:ascii="Times New Roman" w:hAnsi="Times New Roman" w:cs="Times New Roman"/>
          <w:sz w:val="28"/>
          <w:szCs w:val="28"/>
          <w:lang w:val="ru-RU"/>
        </w:rPr>
        <w:t>.</w:t>
      </w:r>
      <w:r w:rsidRPr="00E87D10">
        <w:rPr>
          <w:rFonts w:ascii="Times New Roman" w:hAnsi="Times New Roman" w:cs="Times New Roman"/>
          <w:sz w:val="28"/>
          <w:szCs w:val="28"/>
          <w:lang w:val="ru-RU"/>
        </w:rPr>
        <w:t>К</w:t>
      </w:r>
      <w:proofErr w:type="gramEnd"/>
      <w:r w:rsidRPr="00E87D10">
        <w:rPr>
          <w:rFonts w:ascii="Times New Roman" w:hAnsi="Times New Roman" w:cs="Times New Roman"/>
          <w:sz w:val="28"/>
          <w:szCs w:val="28"/>
          <w:lang w:val="ru-RU"/>
        </w:rPr>
        <w:t>урстық жұмыстар мамандық бойынша оқу жұмыс жоспарымен б</w:t>
      </w:r>
      <w:r w:rsidR="000335D8">
        <w:rPr>
          <w:rFonts w:ascii="Times New Roman" w:hAnsi="Times New Roman" w:cs="Times New Roman"/>
          <w:sz w:val="28"/>
          <w:szCs w:val="28"/>
          <w:lang w:val="ru-RU"/>
        </w:rPr>
        <w:t>елгіленген мерзімде орындалады.</w:t>
      </w:r>
      <w:r w:rsidRPr="00E87D10">
        <w:rPr>
          <w:rFonts w:ascii="Times New Roman" w:hAnsi="Times New Roman" w:cs="Times New Roman"/>
          <w:sz w:val="28"/>
          <w:szCs w:val="28"/>
          <w:lang w:val="ru-RU"/>
        </w:rPr>
        <w:t>Курстық жұмыс жетекшісі білім алушылармен түсіндіру және кеңес беру жұмыстарын жүргізеді:</w:t>
      </w:r>
    </w:p>
    <w:p w:rsid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lastRenderedPageBreak/>
        <w:t>1) курстық жұмыстың түсіндірме жазбасының мазмұнын анықтау және орындау жоспарын әзірлеу бойынша;</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2) курстық жұмыстың графикалық бө</w:t>
      </w:r>
      <w:proofErr w:type="gramStart"/>
      <w:r w:rsidRPr="00E87D10">
        <w:rPr>
          <w:rFonts w:ascii="Times New Roman" w:hAnsi="Times New Roman" w:cs="Times New Roman"/>
          <w:sz w:val="28"/>
          <w:szCs w:val="28"/>
          <w:lang w:val="ru-RU"/>
        </w:rPr>
        <w:t>л</w:t>
      </w:r>
      <w:proofErr w:type="gramEnd"/>
      <w:r w:rsidRPr="00E87D10">
        <w:rPr>
          <w:rFonts w:ascii="Times New Roman" w:hAnsi="Times New Roman" w:cs="Times New Roman"/>
          <w:sz w:val="28"/>
          <w:szCs w:val="28"/>
          <w:lang w:val="ru-RU"/>
        </w:rPr>
        <w:t xml:space="preserve">ігіне қойылатын талаптарды орындау бойынша;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3) курстық жұмыстың жеке бөлімдерін </w:t>
      </w:r>
      <w:proofErr w:type="gramStart"/>
      <w:r w:rsidRPr="00E87D10">
        <w:rPr>
          <w:rFonts w:ascii="Times New Roman" w:hAnsi="Times New Roman" w:cs="Times New Roman"/>
          <w:sz w:val="28"/>
          <w:szCs w:val="28"/>
          <w:lang w:val="ru-RU"/>
        </w:rPr>
        <w:t>орындау</w:t>
      </w:r>
      <w:proofErr w:type="gramEnd"/>
      <w:r w:rsidRPr="00E87D10">
        <w:rPr>
          <w:rFonts w:ascii="Times New Roman" w:hAnsi="Times New Roman" w:cs="Times New Roman"/>
          <w:sz w:val="28"/>
          <w:szCs w:val="28"/>
          <w:lang w:val="ru-RU"/>
        </w:rPr>
        <w:t xml:space="preserve">ға арналған уақытты оңтайлы бөлу бойынша.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Мазмұны бойынша курстық жұмыс реферативтік, практикалық, конструкторлық, технологиялық немесе тәжірибелік-эксперименттік сипатта болуы мүмкін. Көлемі бойынша курстық жұмыс 15-20 беттен кем болмауы </w:t>
      </w:r>
      <w:proofErr w:type="gramStart"/>
      <w:r w:rsidRPr="00E87D10">
        <w:rPr>
          <w:rFonts w:ascii="Times New Roman" w:hAnsi="Times New Roman" w:cs="Times New Roman"/>
          <w:sz w:val="28"/>
          <w:szCs w:val="28"/>
          <w:lang w:val="ru-RU"/>
        </w:rPr>
        <w:t>тиіс</w:t>
      </w:r>
      <w:proofErr w:type="gramEnd"/>
      <w:r w:rsidRPr="00E87D10">
        <w:rPr>
          <w:rFonts w:ascii="Times New Roman" w:hAnsi="Times New Roman" w:cs="Times New Roman"/>
          <w:sz w:val="28"/>
          <w:szCs w:val="28"/>
          <w:lang w:val="ru-RU"/>
        </w:rPr>
        <w:t>.</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Курстық жұмысты орындау кезінде: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а) реферативтік сипаттағы, негізгі бөлімдердің мазмұнын ашудан басқа, зерттеуге жататын тақырыптардың сұрақтары қойылып, шешілуі </w:t>
      </w:r>
      <w:proofErr w:type="gramStart"/>
      <w:r w:rsidRPr="00E87D10">
        <w:rPr>
          <w:rFonts w:ascii="Times New Roman" w:hAnsi="Times New Roman" w:cs="Times New Roman"/>
          <w:sz w:val="28"/>
          <w:szCs w:val="28"/>
          <w:lang w:val="ru-RU"/>
        </w:rPr>
        <w:t>тиіс</w:t>
      </w:r>
      <w:proofErr w:type="gramEnd"/>
      <w:r w:rsidRPr="00E87D10">
        <w:rPr>
          <w:rFonts w:ascii="Times New Roman" w:hAnsi="Times New Roman" w:cs="Times New Roman"/>
          <w:sz w:val="28"/>
          <w:szCs w:val="28"/>
          <w:lang w:val="ru-RU"/>
        </w:rPr>
        <w:t xml:space="preserve"> жұмыстың теориялық бөліміне, теория мен практикадағы мәселенің әзірлену деңгейіне назар аудару қажет.;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б) практикалық сипаттағы, есептермен, кестелермен, схемалармен ұсынылатын теориялық және практикалық бөлімдерді </w:t>
      </w:r>
      <w:proofErr w:type="gramStart"/>
      <w:r w:rsidRPr="00E87D10">
        <w:rPr>
          <w:rFonts w:ascii="Times New Roman" w:hAnsi="Times New Roman" w:cs="Times New Roman"/>
          <w:sz w:val="28"/>
          <w:szCs w:val="28"/>
          <w:lang w:val="ru-RU"/>
        </w:rPr>
        <w:t>орындау</w:t>
      </w:r>
      <w:proofErr w:type="gramEnd"/>
      <w:r w:rsidRPr="00E87D10">
        <w:rPr>
          <w:rFonts w:ascii="Times New Roman" w:hAnsi="Times New Roman" w:cs="Times New Roman"/>
          <w:sz w:val="28"/>
          <w:szCs w:val="28"/>
          <w:lang w:val="ru-RU"/>
        </w:rPr>
        <w:t xml:space="preserve">ға назар аудару қажет.;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в) тәжірибелік-эксперименталды сипаттағы, теориялық бөлімнен басқа, эксперимент жүргізу жоспары, эксперименталды жұмыс әдістерінің сипаттамасы, таңдалған әді</w:t>
      </w:r>
      <w:proofErr w:type="gramStart"/>
      <w:r w:rsidRPr="00E87D10">
        <w:rPr>
          <w:rFonts w:ascii="Times New Roman" w:hAnsi="Times New Roman" w:cs="Times New Roman"/>
          <w:sz w:val="28"/>
          <w:szCs w:val="28"/>
          <w:lang w:val="ru-RU"/>
        </w:rPr>
        <w:t>ст</w:t>
      </w:r>
      <w:proofErr w:type="gramEnd"/>
      <w:r w:rsidRPr="00E87D10">
        <w:rPr>
          <w:rFonts w:ascii="Times New Roman" w:hAnsi="Times New Roman" w:cs="Times New Roman"/>
          <w:sz w:val="28"/>
          <w:szCs w:val="28"/>
          <w:lang w:val="ru-RU"/>
        </w:rPr>
        <w:t xml:space="preserve">і таңдаудың негізділігі, тәжірибелік-эксперименталды жұмыс нәтижелерін өңдеу және талдау қамтылған жұмыстың практикалық бөлігіне барынша назар аудару қажет.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Практикалық сипаттағы курстық жұмыстың құрылымы түсіндірме жазбадан, графикалық және практикалық бө</w:t>
      </w:r>
      <w:proofErr w:type="gramStart"/>
      <w:r w:rsidRPr="00E87D10">
        <w:rPr>
          <w:rFonts w:ascii="Times New Roman" w:hAnsi="Times New Roman" w:cs="Times New Roman"/>
          <w:sz w:val="28"/>
          <w:szCs w:val="28"/>
          <w:lang w:val="ru-RU"/>
        </w:rPr>
        <w:t>л</w:t>
      </w:r>
      <w:proofErr w:type="gramEnd"/>
      <w:r w:rsidRPr="00E87D10">
        <w:rPr>
          <w:rFonts w:ascii="Times New Roman" w:hAnsi="Times New Roman" w:cs="Times New Roman"/>
          <w:sz w:val="28"/>
          <w:szCs w:val="28"/>
          <w:lang w:val="ru-RU"/>
        </w:rPr>
        <w:t>іктен тұрады. Түсіндірме жазба жобалау жұмыстарын орындаудың технологиялық процесінің негізгі есептері мен қысқаша мазмұнын қамтиды. Курстық жобаның түсіндірме жазбасының көлемі баспа мәтіні</w:t>
      </w:r>
      <w:proofErr w:type="gramStart"/>
      <w:r w:rsidRPr="00E87D10">
        <w:rPr>
          <w:rFonts w:ascii="Times New Roman" w:hAnsi="Times New Roman" w:cs="Times New Roman"/>
          <w:sz w:val="28"/>
          <w:szCs w:val="28"/>
          <w:lang w:val="ru-RU"/>
        </w:rPr>
        <w:t>н</w:t>
      </w:r>
      <w:proofErr w:type="gramEnd"/>
      <w:r w:rsidRPr="00E87D10">
        <w:rPr>
          <w:rFonts w:ascii="Times New Roman" w:hAnsi="Times New Roman" w:cs="Times New Roman"/>
          <w:sz w:val="28"/>
          <w:szCs w:val="28"/>
          <w:lang w:val="ru-RU"/>
        </w:rPr>
        <w:t xml:space="preserve">ің 3 беттен кем болмауы тиіс, графикалық бөлігі сызу бойынша стандарттардың белгіленген талаптарын сақтай отырып, А1, А2, А3 форматындағы сызба қағазының 1-2 парағында қарындашпен орындалады.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Негізгі бөлімдерден басқа, конструкторлық сипаттағы курстық жұмыстың түсіндірме жазбасы мыналарды қамтуы </w:t>
      </w:r>
      <w:proofErr w:type="gramStart"/>
      <w:r w:rsidRPr="00E87D10">
        <w:rPr>
          <w:rFonts w:ascii="Times New Roman" w:hAnsi="Times New Roman" w:cs="Times New Roman"/>
          <w:sz w:val="28"/>
          <w:szCs w:val="28"/>
          <w:lang w:val="ru-RU"/>
        </w:rPr>
        <w:t>тиіс</w:t>
      </w:r>
      <w:proofErr w:type="gramEnd"/>
      <w:r w:rsidRPr="00E87D10">
        <w:rPr>
          <w:rFonts w:ascii="Times New Roman" w:hAnsi="Times New Roman" w:cs="Times New Roman"/>
          <w:sz w:val="28"/>
          <w:szCs w:val="28"/>
          <w:lang w:val="ru-RU"/>
        </w:rPr>
        <w:t xml:space="preserve">: қажетті есептеулері бар есептік бөлім; конструкциялардың сипаттамасы мен жобаланған бұйымның жұмыс істеу принципі бар сипаттама бөлімі; курстық жұмыстың орындылығының </w:t>
      </w:r>
      <w:r w:rsidRPr="00E87D10">
        <w:rPr>
          <w:rFonts w:ascii="Times New Roman" w:hAnsi="Times New Roman" w:cs="Times New Roman"/>
          <w:sz w:val="28"/>
          <w:szCs w:val="28"/>
          <w:lang w:val="ru-RU"/>
        </w:rPr>
        <w:lastRenderedPageBreak/>
        <w:t>экономикалық негіздемесі б</w:t>
      </w:r>
      <w:r w:rsidR="000335D8">
        <w:rPr>
          <w:rFonts w:ascii="Times New Roman" w:hAnsi="Times New Roman" w:cs="Times New Roman"/>
          <w:sz w:val="28"/>
          <w:szCs w:val="28"/>
          <w:lang w:val="ru-RU"/>
        </w:rPr>
        <w:t>ар ұйымды</w:t>
      </w:r>
      <w:proofErr w:type="gramStart"/>
      <w:r w:rsidR="000335D8">
        <w:rPr>
          <w:rFonts w:ascii="Times New Roman" w:hAnsi="Times New Roman" w:cs="Times New Roman"/>
          <w:sz w:val="28"/>
          <w:szCs w:val="28"/>
          <w:lang w:val="ru-RU"/>
        </w:rPr>
        <w:t>қ-</w:t>
      </w:r>
      <w:proofErr w:type="gramEnd"/>
      <w:r w:rsidR="000335D8">
        <w:rPr>
          <w:rFonts w:ascii="Times New Roman" w:hAnsi="Times New Roman" w:cs="Times New Roman"/>
          <w:sz w:val="28"/>
          <w:szCs w:val="28"/>
          <w:lang w:val="ru-RU"/>
        </w:rPr>
        <w:t xml:space="preserve">экономикалық бөлім. </w:t>
      </w:r>
      <w:r w:rsidRPr="00E87D10">
        <w:rPr>
          <w:rFonts w:ascii="Times New Roman" w:hAnsi="Times New Roman" w:cs="Times New Roman"/>
          <w:sz w:val="28"/>
          <w:szCs w:val="28"/>
          <w:lang w:val="ru-RU"/>
        </w:rPr>
        <w:t>Технологиялық сипаттағы курстық жұмыстың түсіндірме жазбасына негізгі бөлімдерден басқа: технологиялық процесс әзірленетін өндіріс технологиясының сипаттамасы (торапты немесе бөлшектерді жасау); жобаланған жабдықтың, құр</w:t>
      </w:r>
      <w:r w:rsidR="000335D8">
        <w:rPr>
          <w:rFonts w:ascii="Times New Roman" w:hAnsi="Times New Roman" w:cs="Times New Roman"/>
          <w:sz w:val="28"/>
          <w:szCs w:val="28"/>
          <w:lang w:val="ru-RU"/>
        </w:rPr>
        <w:t xml:space="preserve">ылғылардың сипаттамасы кіреді. </w:t>
      </w:r>
      <w:r w:rsidRPr="00E87D10">
        <w:rPr>
          <w:rFonts w:ascii="Times New Roman" w:hAnsi="Times New Roman" w:cs="Times New Roman"/>
          <w:sz w:val="28"/>
          <w:szCs w:val="28"/>
          <w:lang w:val="ru-RU"/>
        </w:rPr>
        <w:t>Курстық жұмыстың тәжірибелі</w:t>
      </w:r>
      <w:proofErr w:type="gramStart"/>
      <w:r w:rsidRPr="00E87D10">
        <w:rPr>
          <w:rFonts w:ascii="Times New Roman" w:hAnsi="Times New Roman" w:cs="Times New Roman"/>
          <w:sz w:val="28"/>
          <w:szCs w:val="28"/>
          <w:lang w:val="ru-RU"/>
        </w:rPr>
        <w:t>к</w:t>
      </w:r>
      <w:proofErr w:type="gramEnd"/>
      <w:r w:rsidRPr="00E87D10">
        <w:rPr>
          <w:rFonts w:ascii="Times New Roman" w:hAnsi="Times New Roman" w:cs="Times New Roman"/>
          <w:sz w:val="28"/>
          <w:szCs w:val="28"/>
          <w:lang w:val="ru-RU"/>
        </w:rPr>
        <w:t xml:space="preserve"> бөлімі конструкторлық және технологиялық сипаттағы сызбалармен, схемалармен, диаграммалармен, кестелермен, бұйымдармен және шығармашылық қызмет өнімдерімен ұсынылуы мүмкін.</w:t>
      </w:r>
    </w:p>
    <w:p w:rsidR="00E87D10" w:rsidRPr="000335D8" w:rsidRDefault="00E87D10" w:rsidP="00E87D10">
      <w:pPr>
        <w:jc w:val="both"/>
        <w:rPr>
          <w:rFonts w:ascii="Times New Roman" w:hAnsi="Times New Roman" w:cs="Times New Roman"/>
          <w:b/>
          <w:sz w:val="28"/>
          <w:szCs w:val="28"/>
          <w:lang w:val="ru-RU"/>
        </w:rPr>
      </w:pPr>
      <w:r w:rsidRPr="000335D8">
        <w:rPr>
          <w:rFonts w:ascii="Times New Roman" w:hAnsi="Times New Roman" w:cs="Times New Roman"/>
          <w:b/>
          <w:sz w:val="28"/>
          <w:szCs w:val="28"/>
          <w:lang w:val="ru-RU"/>
        </w:rPr>
        <w:t xml:space="preserve">3 курстық жұмысты </w:t>
      </w:r>
      <w:proofErr w:type="gramStart"/>
      <w:r w:rsidRPr="000335D8">
        <w:rPr>
          <w:rFonts w:ascii="Times New Roman" w:hAnsi="Times New Roman" w:cs="Times New Roman"/>
          <w:b/>
          <w:sz w:val="28"/>
          <w:szCs w:val="28"/>
          <w:lang w:val="ru-RU"/>
        </w:rPr>
        <w:t>жас</w:t>
      </w:r>
      <w:r w:rsidR="000335D8">
        <w:rPr>
          <w:rFonts w:ascii="Times New Roman" w:hAnsi="Times New Roman" w:cs="Times New Roman"/>
          <w:b/>
          <w:sz w:val="28"/>
          <w:szCs w:val="28"/>
          <w:lang w:val="ru-RU"/>
        </w:rPr>
        <w:t>ау</w:t>
      </w:r>
      <w:proofErr w:type="gramEnd"/>
      <w:r w:rsidR="000335D8">
        <w:rPr>
          <w:rFonts w:ascii="Times New Roman" w:hAnsi="Times New Roman" w:cs="Times New Roman"/>
          <w:b/>
          <w:sz w:val="28"/>
          <w:szCs w:val="28"/>
          <w:lang w:val="ru-RU"/>
        </w:rPr>
        <w:t>ға қойылатын негізгі талаптар</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Орындау дербестігі. Есептен шығару фактілері анықталған жағдайда курстық жұмыс одан ә</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 қараудан алынады, бұл ретте студент</w:t>
      </w:r>
      <w:r w:rsidR="000335D8">
        <w:rPr>
          <w:rFonts w:ascii="Times New Roman" w:hAnsi="Times New Roman" w:cs="Times New Roman"/>
          <w:sz w:val="28"/>
          <w:szCs w:val="28"/>
          <w:lang w:val="ru-RU"/>
        </w:rPr>
        <w:t xml:space="preserve">ке жаңа жеке тақырып беріледі. </w:t>
      </w:r>
      <w:r w:rsidRPr="00E87D10">
        <w:rPr>
          <w:rFonts w:ascii="Times New Roman" w:hAnsi="Times New Roman" w:cs="Times New Roman"/>
          <w:sz w:val="28"/>
          <w:szCs w:val="28"/>
          <w:lang w:val="ru-RU"/>
        </w:rPr>
        <w:t>Тақырыпты толық қамту. Студент курстық жұмыс тақырыбының барлық негізгі аспектілерін тыңдалған дә</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істердің конспектілерінен, оқу құралдарынан, кітаптардан, басқа да әдеби көздерден қолдана отырып қарауы тиіс, Бұл Пайдаланылған әдебиеттер тізімімен расталуы тиіс. Басқа жағдайларда қаралатын аумақтағы қоршаған ортаның жай-күйі туралы шолуларды пайдалану қаж</w:t>
      </w:r>
      <w:r w:rsidR="000335D8">
        <w:rPr>
          <w:rFonts w:ascii="Times New Roman" w:hAnsi="Times New Roman" w:cs="Times New Roman"/>
          <w:sz w:val="28"/>
          <w:szCs w:val="28"/>
          <w:lang w:val="ru-RU"/>
        </w:rPr>
        <w:t xml:space="preserve">ет. </w:t>
      </w:r>
      <w:r w:rsidRPr="00E87D10">
        <w:rPr>
          <w:rFonts w:ascii="Times New Roman" w:hAnsi="Times New Roman" w:cs="Times New Roman"/>
          <w:sz w:val="28"/>
          <w:szCs w:val="28"/>
          <w:lang w:val="ru-RU"/>
        </w:rPr>
        <w:t>Курстық жұмысқа енгізу және қорытынды енгізу міндеттілігі. Кі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іспеде қысқаша негіздемемен тақырыптың өзектілігі, курстық жұмыстың мақсаты және студент өз алдына жұмыстың мақсатына жету үшін қоятын негізгі міндеттері тұжырымдалады. Кі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іспеде тұжырымдалған есептерге курстық жұмыстың негізгі бөлімінің бөлімдері сәйкес келуі қажет.  Курстық жұмыстың қорытындысында студенттің курстық жұмыстың тақырыбы бойынша әдебиетті оқу негізінде құрастырған н</w:t>
      </w:r>
      <w:r w:rsidR="000335D8">
        <w:rPr>
          <w:rFonts w:ascii="Times New Roman" w:hAnsi="Times New Roman" w:cs="Times New Roman"/>
          <w:sz w:val="28"/>
          <w:szCs w:val="28"/>
          <w:lang w:val="ru-RU"/>
        </w:rPr>
        <w:t>егізгі тұжырымдар келті</w:t>
      </w:r>
      <w:proofErr w:type="gramStart"/>
      <w:r w:rsidR="000335D8">
        <w:rPr>
          <w:rFonts w:ascii="Times New Roman" w:hAnsi="Times New Roman" w:cs="Times New Roman"/>
          <w:sz w:val="28"/>
          <w:szCs w:val="28"/>
          <w:lang w:val="ru-RU"/>
        </w:rPr>
        <w:t>р</w:t>
      </w:r>
      <w:proofErr w:type="gramEnd"/>
      <w:r w:rsidR="000335D8">
        <w:rPr>
          <w:rFonts w:ascii="Times New Roman" w:hAnsi="Times New Roman" w:cs="Times New Roman"/>
          <w:sz w:val="28"/>
          <w:szCs w:val="28"/>
          <w:lang w:val="ru-RU"/>
        </w:rPr>
        <w:t xml:space="preserve">іледі. </w:t>
      </w:r>
      <w:r w:rsidRPr="00E87D10">
        <w:rPr>
          <w:rFonts w:ascii="Times New Roman" w:hAnsi="Times New Roman" w:cs="Times New Roman"/>
          <w:sz w:val="28"/>
          <w:szCs w:val="28"/>
          <w:lang w:val="ru-RU"/>
        </w:rPr>
        <w:t xml:space="preserve">Жұмысты ресімдеудің ұқыптылығы.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Сауаттылық (грамматикалық және стилистикалық қателердің болмауы).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Курстық жұмыстың негізгі тұжырымдары мен ережелерін қорғ</w:t>
      </w:r>
      <w:proofErr w:type="gramStart"/>
      <w:r w:rsidRPr="00E87D10">
        <w:rPr>
          <w:rFonts w:ascii="Times New Roman" w:hAnsi="Times New Roman" w:cs="Times New Roman"/>
          <w:sz w:val="28"/>
          <w:szCs w:val="28"/>
          <w:lang w:val="ru-RU"/>
        </w:rPr>
        <w:t>ау</w:t>
      </w:r>
      <w:proofErr w:type="gramEnd"/>
      <w:r w:rsidRPr="00E87D10">
        <w:rPr>
          <w:rFonts w:ascii="Times New Roman" w:hAnsi="Times New Roman" w:cs="Times New Roman"/>
          <w:sz w:val="28"/>
          <w:szCs w:val="28"/>
          <w:lang w:val="ru-RU"/>
        </w:rPr>
        <w:t xml:space="preserve">ға және курстық жұмысты қабылдайтын кафедра оқытушыларының сұрақтарына негізделген және дәлелді жауап беруге дайын болу. </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Курстық жұмыстың құрылымы. Құрылымдық кез келген курстық жұмыс: кі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іспе, бірнеше тараулар, Қорытынды, Әдебиеттер тізімі, қосымша (қажет болса) болуы керек.</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Кі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іспеде әдетте тақырыптың өзектілігі (немесе оның ғылыми қызығушылығы), курстық жұмыстың мәлімделген мақсатына жету үшін шешетін мақсат, міндеттер көрсетіледі, зерттеу объектісі мен пәні анықталады, курстық және онда қолданылған әдебиеттер құрылымының қысқаша сипаттамасы беріледі. Зерттеудің нысаны мен мәні</w:t>
      </w:r>
      <w:proofErr w:type="gramStart"/>
      <w:r w:rsidRPr="00E87D10">
        <w:rPr>
          <w:rFonts w:ascii="Times New Roman" w:hAnsi="Times New Roman" w:cs="Times New Roman"/>
          <w:sz w:val="28"/>
          <w:szCs w:val="28"/>
          <w:lang w:val="ru-RU"/>
        </w:rPr>
        <w:t>н</w:t>
      </w:r>
      <w:proofErr w:type="gramEnd"/>
      <w:r w:rsidRPr="00E87D10">
        <w:rPr>
          <w:rFonts w:ascii="Times New Roman" w:hAnsi="Times New Roman" w:cs="Times New Roman"/>
          <w:sz w:val="28"/>
          <w:szCs w:val="28"/>
          <w:lang w:val="ru-RU"/>
        </w:rPr>
        <w:t xml:space="preserve"> қалыптастыру </w:t>
      </w:r>
      <w:r w:rsidRPr="00E87D10">
        <w:rPr>
          <w:rFonts w:ascii="Times New Roman" w:hAnsi="Times New Roman" w:cs="Times New Roman"/>
          <w:sz w:val="28"/>
          <w:szCs w:val="28"/>
          <w:lang w:val="ru-RU"/>
        </w:rPr>
        <w:lastRenderedPageBreak/>
        <w:t xml:space="preserve">енгізудің міндетті элементі болып табылады. Объект-бұл проблемалық жағдайды тудыратын және зерттеу үшін таңдалған процесс немесе құбылыс. </w:t>
      </w:r>
      <w:proofErr w:type="gramStart"/>
      <w:r w:rsidRPr="00E87D10">
        <w:rPr>
          <w:rFonts w:ascii="Times New Roman" w:hAnsi="Times New Roman" w:cs="Times New Roman"/>
          <w:sz w:val="28"/>
          <w:szCs w:val="28"/>
          <w:lang w:val="ru-RU"/>
        </w:rPr>
        <w:t>П</w:t>
      </w:r>
      <w:proofErr w:type="gramEnd"/>
      <w:r w:rsidRPr="00E87D10">
        <w:rPr>
          <w:rFonts w:ascii="Times New Roman" w:hAnsi="Times New Roman" w:cs="Times New Roman"/>
          <w:sz w:val="28"/>
          <w:szCs w:val="28"/>
          <w:lang w:val="ru-RU"/>
        </w:rPr>
        <w:t xml:space="preserve">ән-бұл объект шекарасында орналасқан. Зерттеу объектісі мен </w:t>
      </w:r>
      <w:proofErr w:type="gramStart"/>
      <w:r w:rsidRPr="00E87D10">
        <w:rPr>
          <w:rFonts w:ascii="Times New Roman" w:hAnsi="Times New Roman" w:cs="Times New Roman"/>
          <w:sz w:val="28"/>
          <w:szCs w:val="28"/>
          <w:lang w:val="ru-RU"/>
        </w:rPr>
        <w:t>п</w:t>
      </w:r>
      <w:proofErr w:type="gramEnd"/>
      <w:r w:rsidRPr="00E87D10">
        <w:rPr>
          <w:rFonts w:ascii="Times New Roman" w:hAnsi="Times New Roman" w:cs="Times New Roman"/>
          <w:sz w:val="28"/>
          <w:szCs w:val="28"/>
          <w:lang w:val="ru-RU"/>
        </w:rPr>
        <w:t>әні ғылыми процестің категориялары ретінде ортақ және жеке болып келеді. Объектіде зерттеу нысаны болып табылатын оның бөлігі бөлінеді. Енгізу көлемі шағын болуы керек-бір-екі бет.</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Курстық жұмыс құрылымындағы ең маңызды бөлім – Негізгі бөлім, әдетте тарауларға бөлінген.</w:t>
      </w:r>
      <w:proofErr w:type="gramStart"/>
      <w:r w:rsidRPr="00E87D10">
        <w:rPr>
          <w:rFonts w:ascii="Times New Roman" w:hAnsi="Times New Roman" w:cs="Times New Roman"/>
          <w:sz w:val="28"/>
          <w:szCs w:val="28"/>
          <w:lang w:val="ru-RU"/>
        </w:rPr>
        <w:t xml:space="preserve"> .</w:t>
      </w:r>
      <w:proofErr w:type="gramEnd"/>
      <w:r w:rsidRPr="00E87D10">
        <w:rPr>
          <w:rFonts w:ascii="Times New Roman" w:hAnsi="Times New Roman" w:cs="Times New Roman"/>
          <w:sz w:val="28"/>
          <w:szCs w:val="28"/>
          <w:lang w:val="ru-RU"/>
        </w:rPr>
        <w:t xml:space="preserve"> Саны-екіден төртке дейін, алайда, тараулар көп болуы мүмкін. Әдетте әрбір тарау кіріспеде қойылған міндеттердің бірін шешеді, яғни тараулардың саны міндеттердің санына тең. Басшысының </w:t>
      </w:r>
      <w:proofErr w:type="gramStart"/>
      <w:r w:rsidRPr="00E87D10">
        <w:rPr>
          <w:rFonts w:ascii="Times New Roman" w:hAnsi="Times New Roman" w:cs="Times New Roman"/>
          <w:sz w:val="28"/>
          <w:szCs w:val="28"/>
          <w:lang w:val="ru-RU"/>
        </w:rPr>
        <w:t>м</w:t>
      </w:r>
      <w:proofErr w:type="gramEnd"/>
      <w:r w:rsidRPr="00E87D10">
        <w:rPr>
          <w:rFonts w:ascii="Times New Roman" w:hAnsi="Times New Roman" w:cs="Times New Roman"/>
          <w:sz w:val="28"/>
          <w:szCs w:val="28"/>
          <w:lang w:val="ru-RU"/>
        </w:rPr>
        <w:t>үмкі</w:t>
      </w:r>
      <w:r w:rsidR="000335D8">
        <w:rPr>
          <w:rFonts w:ascii="Times New Roman" w:hAnsi="Times New Roman" w:cs="Times New Roman"/>
          <w:sz w:val="28"/>
          <w:szCs w:val="28"/>
          <w:lang w:val="ru-RU"/>
        </w:rPr>
        <w:t xml:space="preserve">н сынған арналған параграфтар. </w:t>
      </w:r>
      <w:r w:rsidRPr="00E87D10">
        <w:rPr>
          <w:rFonts w:ascii="Times New Roman" w:hAnsi="Times New Roman" w:cs="Times New Roman"/>
          <w:sz w:val="28"/>
          <w:szCs w:val="28"/>
          <w:lang w:val="ru-RU"/>
        </w:rPr>
        <w:t>Тараулар таза теориялық және практикалық болып бөлінуі мүмкін. Бі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інші тарау ұғымдардың анықтамалары мен жалпы көрінісін береді. Келесі тараулар курстық тақырыптың жеке элементтерін пәндік талдай о</w:t>
      </w:r>
      <w:r w:rsidR="000335D8">
        <w:rPr>
          <w:rFonts w:ascii="Times New Roman" w:hAnsi="Times New Roman" w:cs="Times New Roman"/>
          <w:sz w:val="28"/>
          <w:szCs w:val="28"/>
          <w:lang w:val="ru-RU"/>
        </w:rPr>
        <w:t>тырып, қарау саласын тарылтады.</w:t>
      </w:r>
      <w:r w:rsidRPr="00E87D10">
        <w:rPr>
          <w:rFonts w:ascii="Times New Roman" w:hAnsi="Times New Roman" w:cs="Times New Roman"/>
          <w:sz w:val="28"/>
          <w:szCs w:val="28"/>
          <w:lang w:val="ru-RU"/>
        </w:rPr>
        <w:t>Әдетте, бірінші тарау – теориялық. Анықтамалардан және жалпы шолудан тақырыптың ерекше мәселелеріне көшу бірінші тараудың параграфтары шеңберінде жүзеге асырылады. Бі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інші тарауда тақырып бойынша әдебиеттерге шолу жасалады. Әдебиетке шолу студенттің арнайы әдебиеттермен негізді танысуын, оның дереккөздерден мәліметтерді жүйелеуді, оларды сыни тұрғыдан қарастыруды, Елеулі бөлуді, басқа зерттеушілердің бұрын жасаған бағалауын, тақырыптың қазіргі кездегі зерттелуіндегі ең бастысы анықтауды көрсетуі тиіс. Онда зерттелетін мәселенің мәні баяндалады, оны шешудің ә</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 түрлі тәсілдері қарастырылады, оларға баға беріледі, студенттің өзіндік ұстанымдары негізделеді және баяндалады. Әдебиетке шолу нәтижесінде осы тақырып әлі ашылмаған немесе ішінара ғана ашылмаған, немесе сол аспектіде емес, сондықтан әрі қарай әзірленуді қажет етеді деген қорытындыға келтірілуі тиіс. Жұмыстың (жобаның) осы бөлімінің көлемі негізгі бөлік </w:t>
      </w:r>
      <w:proofErr w:type="gramStart"/>
      <w:r w:rsidRPr="00E87D10">
        <w:rPr>
          <w:rFonts w:ascii="Times New Roman" w:hAnsi="Times New Roman" w:cs="Times New Roman"/>
          <w:sz w:val="28"/>
          <w:szCs w:val="28"/>
          <w:lang w:val="ru-RU"/>
        </w:rPr>
        <w:t>к</w:t>
      </w:r>
      <w:proofErr w:type="gramEnd"/>
      <w:r w:rsidRPr="00E87D10">
        <w:rPr>
          <w:rFonts w:ascii="Times New Roman" w:hAnsi="Times New Roman" w:cs="Times New Roman"/>
          <w:sz w:val="28"/>
          <w:szCs w:val="28"/>
          <w:lang w:val="ru-RU"/>
        </w:rPr>
        <w:t>өлемінің үштен бірінен аспауға тиіс.</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Екінші тарау аналитикалық ретінде құрылуы мүмкін. Әдетте нақты </w:t>
      </w:r>
      <w:proofErr w:type="gramStart"/>
      <w:r w:rsidRPr="00E87D10">
        <w:rPr>
          <w:rFonts w:ascii="Times New Roman" w:hAnsi="Times New Roman" w:cs="Times New Roman"/>
          <w:sz w:val="28"/>
          <w:szCs w:val="28"/>
          <w:lang w:val="ru-RU"/>
        </w:rPr>
        <w:t>к</w:t>
      </w:r>
      <w:proofErr w:type="gramEnd"/>
      <w:r w:rsidRPr="00E87D10">
        <w:rPr>
          <w:rFonts w:ascii="Times New Roman" w:hAnsi="Times New Roman" w:cs="Times New Roman"/>
          <w:sz w:val="28"/>
          <w:szCs w:val="28"/>
          <w:lang w:val="ru-RU"/>
        </w:rPr>
        <w:t>әсіпорын (немесе сала) - жалпы шолу, сипаттама, қажет болса, арнайы талдау (SWOT-талдау, Қаржылық талдау және т.б.). Екінші тарау әдістемелік ретінде құрылуы мүмкін және жұмыста қолданылатын зерттеу әдістері мен нақты әдістемелеріне нұсқаулар болуы тиіс: зерттеу объектілерінің сипаттамасы; пайдаланылған экономикалы</w:t>
      </w:r>
      <w:proofErr w:type="gramStart"/>
      <w:r w:rsidRPr="00E87D10">
        <w:rPr>
          <w:rFonts w:ascii="Times New Roman" w:hAnsi="Times New Roman" w:cs="Times New Roman"/>
          <w:sz w:val="28"/>
          <w:szCs w:val="28"/>
          <w:lang w:val="ru-RU"/>
        </w:rPr>
        <w:t>қ-</w:t>
      </w:r>
      <w:proofErr w:type="gramEnd"/>
      <w:r w:rsidRPr="00E87D10">
        <w:rPr>
          <w:rFonts w:ascii="Times New Roman" w:hAnsi="Times New Roman" w:cs="Times New Roman"/>
          <w:sz w:val="28"/>
          <w:szCs w:val="28"/>
          <w:lang w:val="ru-RU"/>
        </w:rPr>
        <w:t xml:space="preserve">математикалық модельдер мен компьютерлік бағдарламалар; аспаптар, жабдықтар, қондырғылар; эксперименттік зерттеулер жүргізілген </w:t>
      </w:r>
      <w:proofErr w:type="gramStart"/>
      <w:r w:rsidRPr="00E87D10">
        <w:rPr>
          <w:rFonts w:ascii="Times New Roman" w:hAnsi="Times New Roman" w:cs="Times New Roman"/>
          <w:sz w:val="28"/>
          <w:szCs w:val="28"/>
          <w:lang w:val="ru-RU"/>
        </w:rPr>
        <w:t>к</w:t>
      </w:r>
      <w:proofErr w:type="gramEnd"/>
      <w:r w:rsidRPr="00E87D10">
        <w:rPr>
          <w:rFonts w:ascii="Times New Roman" w:hAnsi="Times New Roman" w:cs="Times New Roman"/>
          <w:sz w:val="28"/>
          <w:szCs w:val="28"/>
          <w:lang w:val="ru-RU"/>
        </w:rPr>
        <w:t xml:space="preserve">әсіпорындар; қолданылатын сауалнамалық сипаттамалар; </w:t>
      </w:r>
      <w:proofErr w:type="gramStart"/>
      <w:r w:rsidRPr="00E87D10">
        <w:rPr>
          <w:rFonts w:ascii="Times New Roman" w:hAnsi="Times New Roman" w:cs="Times New Roman"/>
          <w:sz w:val="28"/>
          <w:szCs w:val="28"/>
          <w:lang w:val="ru-RU"/>
        </w:rPr>
        <w:t>та</w:t>
      </w:r>
      <w:proofErr w:type="gramEnd"/>
      <w:r w:rsidRPr="00E87D10">
        <w:rPr>
          <w:rFonts w:ascii="Times New Roman" w:hAnsi="Times New Roman" w:cs="Times New Roman"/>
          <w:sz w:val="28"/>
          <w:szCs w:val="28"/>
          <w:lang w:val="ru-RU"/>
        </w:rPr>
        <w:t>қырыпты және т. б. метрологиялық пысықтау.</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lastRenderedPageBreak/>
        <w:t xml:space="preserve">Зерттеу нәтижелерін талқылай отырып, студент анықталған заңдылықтарды, техникалық, табиғи, экономикалық немесе әлеуметтік процестердің өтуіне әсер ететін факторларды, зерттелетін құбылыстардың себептерін, олардың даму тенденцияларын және </w:t>
      </w:r>
      <w:proofErr w:type="gramStart"/>
      <w:r w:rsidRPr="00E87D10">
        <w:rPr>
          <w:rFonts w:ascii="Times New Roman" w:hAnsi="Times New Roman" w:cs="Times New Roman"/>
          <w:sz w:val="28"/>
          <w:szCs w:val="28"/>
          <w:lang w:val="ru-RU"/>
        </w:rPr>
        <w:t>т. б</w:t>
      </w:r>
      <w:proofErr w:type="gramEnd"/>
      <w:r w:rsidRPr="00E87D10">
        <w:rPr>
          <w:rFonts w:ascii="Times New Roman" w:hAnsi="Times New Roman" w:cs="Times New Roman"/>
          <w:sz w:val="28"/>
          <w:szCs w:val="28"/>
          <w:lang w:val="ru-RU"/>
        </w:rPr>
        <w:t>. анықтау керек. Жұмыста алынған нақты материалдың негізінде экономикалық қызмет тараптарын жетілдіру, өнді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істік, әлеуметтік және мәдени процестерге әсер ету жөніндегі ұсыныстар негізделеді.</w:t>
      </w:r>
      <w:r w:rsidR="000335D8">
        <w:rPr>
          <w:rFonts w:ascii="Times New Roman" w:hAnsi="Times New Roman" w:cs="Times New Roman"/>
          <w:sz w:val="28"/>
          <w:szCs w:val="28"/>
          <w:lang w:val="ru-RU"/>
        </w:rPr>
        <w:t xml:space="preserve"> Үшінші тарау</w:t>
      </w:r>
      <w:r w:rsidRPr="00E87D10">
        <w:rPr>
          <w:rFonts w:ascii="Times New Roman" w:hAnsi="Times New Roman" w:cs="Times New Roman"/>
          <w:sz w:val="28"/>
          <w:szCs w:val="28"/>
          <w:lang w:val="ru-RU"/>
        </w:rPr>
        <w:t xml:space="preserve"> болуы мүмкін</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Онда осы ұсыныстардың тиімділігін бағалай отырып, жақсарту, жаңғырту, жетілдіру және </w:t>
      </w:r>
      <w:proofErr w:type="gramStart"/>
      <w:r w:rsidRPr="00E87D10">
        <w:rPr>
          <w:rFonts w:ascii="Times New Roman" w:hAnsi="Times New Roman" w:cs="Times New Roman"/>
          <w:sz w:val="28"/>
          <w:szCs w:val="28"/>
          <w:lang w:val="ru-RU"/>
        </w:rPr>
        <w:t>т.б</w:t>
      </w:r>
      <w:proofErr w:type="gramEnd"/>
      <w:r w:rsidRPr="00E87D10">
        <w:rPr>
          <w:rFonts w:ascii="Times New Roman" w:hAnsi="Times New Roman" w:cs="Times New Roman"/>
          <w:sz w:val="28"/>
          <w:szCs w:val="28"/>
          <w:lang w:val="ru-RU"/>
        </w:rPr>
        <w:t>. бойынша іс-шаралар ұсынылады.</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Қорытынды – енгізумен қатар курстық жұмыс құрылымының міндетті бөлігі. Мұнда кі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іспеде қойылған барлық міндеттерге жауаптар беріледі, жалпы қорытынды жасалады және курстық мақсатқа жету туралы қорытынды беріледі. Қорытынды зерттеу нәтижелерін қолдану бойынша практикалық ұсыныстарды қамтуы мүмкін. Осылайша, жұмыстың қорытынды бөлігі – бұл тек алынған нәтижелердің тізімі ғана емес, олардың қорытынды синтезі, яғни қарастырылып отырған проблеманы зерттеуге автор енгізген жаңалықты тұжырымдау. "Қорытынды" сөзі тақырып тү</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інде жаңа парақтан бас әріптермен жазылады және нөмірленбейді.</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Пайдаланылған әдебиеттер тізімінде жұмысты жазу кезінде пайдаланылған көздер туралы мәліметтер болуы тиіс: жұмыс мәтініндегі әрбі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 дереккөзге </w:t>
      </w:r>
      <w:r w:rsidR="000335D8">
        <w:rPr>
          <w:rFonts w:ascii="Times New Roman" w:hAnsi="Times New Roman" w:cs="Times New Roman"/>
          <w:sz w:val="28"/>
          <w:szCs w:val="28"/>
          <w:lang w:val="ru-RU"/>
        </w:rPr>
        <w:t>сілтеме болуы тиіс (мысалы</w:t>
      </w:r>
      <w:r w:rsidRPr="00E87D10">
        <w:rPr>
          <w:rFonts w:ascii="Times New Roman" w:hAnsi="Times New Roman" w:cs="Times New Roman"/>
          <w:sz w:val="28"/>
          <w:szCs w:val="28"/>
          <w:lang w:val="ru-RU"/>
        </w:rPr>
        <w:t>).</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Көздер туралы мәліметтерді жұмыс мәтінінде сілтемелердің пайда болу тәртібімен орналастыру және араб цифрларымен нөмірлеу қажет (тізімдегі көздердің нөмірлері жұмыс мәтіні бойынша олардың ретімен сәйкес келуі </w:t>
      </w:r>
      <w:proofErr w:type="gramStart"/>
      <w:r w:rsidRPr="00E87D10">
        <w:rPr>
          <w:rFonts w:ascii="Times New Roman" w:hAnsi="Times New Roman" w:cs="Times New Roman"/>
          <w:sz w:val="28"/>
          <w:szCs w:val="28"/>
          <w:lang w:val="ru-RU"/>
        </w:rPr>
        <w:t>тиіс</w:t>
      </w:r>
      <w:proofErr w:type="gramEnd"/>
      <w:r w:rsidRPr="00E87D10">
        <w:rPr>
          <w:rFonts w:ascii="Times New Roman" w:hAnsi="Times New Roman" w:cs="Times New Roman"/>
          <w:sz w:val="28"/>
          <w:szCs w:val="28"/>
          <w:lang w:val="ru-RU"/>
        </w:rPr>
        <w:t>).</w:t>
      </w:r>
    </w:p>
    <w:p w:rsidR="00E87D10" w:rsidRPr="000335D8" w:rsidRDefault="000335D8" w:rsidP="00E87D10">
      <w:pPr>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4 курстық жұмысты </w:t>
      </w:r>
      <w:proofErr w:type="gramStart"/>
      <w:r>
        <w:rPr>
          <w:rFonts w:ascii="Times New Roman" w:hAnsi="Times New Roman" w:cs="Times New Roman"/>
          <w:b/>
          <w:sz w:val="28"/>
          <w:szCs w:val="28"/>
          <w:lang w:val="ru-RU"/>
        </w:rPr>
        <w:t>р</w:t>
      </w:r>
      <w:proofErr w:type="gramEnd"/>
      <w:r>
        <w:rPr>
          <w:rFonts w:ascii="Times New Roman" w:hAnsi="Times New Roman" w:cs="Times New Roman"/>
          <w:b/>
          <w:sz w:val="28"/>
          <w:szCs w:val="28"/>
          <w:lang w:val="ru-RU"/>
        </w:rPr>
        <w:t>әсімдеу</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Курстық жұмыс Қарапайым, </w:t>
      </w:r>
      <w:proofErr w:type="gramStart"/>
      <w:r w:rsidRPr="00E87D10">
        <w:rPr>
          <w:rFonts w:ascii="Times New Roman" w:hAnsi="Times New Roman" w:cs="Times New Roman"/>
          <w:sz w:val="28"/>
          <w:szCs w:val="28"/>
          <w:lang w:val="ru-RU"/>
        </w:rPr>
        <w:t>на</w:t>
      </w:r>
      <w:proofErr w:type="gramEnd"/>
      <w:r w:rsidRPr="00E87D10">
        <w:rPr>
          <w:rFonts w:ascii="Times New Roman" w:hAnsi="Times New Roman" w:cs="Times New Roman"/>
          <w:sz w:val="28"/>
          <w:szCs w:val="28"/>
          <w:lang w:val="ru-RU"/>
        </w:rPr>
        <w:t xml:space="preserve">қты тілде жазылуы керек. Терминология, атаулар, белгілер және ұғымдардың мағынасы бірдей болуы және жұмыс мәтінінде өзгертілмеуі тиіс. Отандық жоғары мектепте қабылданған курстық жұмыстарды </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әсімдеу жөніндегі ережелерді егжей-тегжейлі баяндауды, мысалы, Пайдаланылған әдебиеттер тізімінен [1, 3-5] табуға болады. Төменде ол</w:t>
      </w:r>
      <w:r w:rsidR="000335D8">
        <w:rPr>
          <w:rFonts w:ascii="Times New Roman" w:hAnsi="Times New Roman" w:cs="Times New Roman"/>
          <w:sz w:val="28"/>
          <w:szCs w:val="28"/>
          <w:lang w:val="ru-RU"/>
        </w:rPr>
        <w:t xml:space="preserve">ардың қысқаша мазмұны Берілген. </w:t>
      </w:r>
      <w:r w:rsidRPr="00E87D10">
        <w:rPr>
          <w:rFonts w:ascii="Times New Roman" w:hAnsi="Times New Roman" w:cs="Times New Roman"/>
          <w:sz w:val="28"/>
          <w:szCs w:val="28"/>
          <w:lang w:val="ru-RU"/>
        </w:rPr>
        <w:t xml:space="preserve">Мәтінді </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әсімдеу. </w:t>
      </w:r>
      <w:proofErr w:type="gramStart"/>
      <w:r w:rsidRPr="00E87D10">
        <w:rPr>
          <w:rFonts w:ascii="Times New Roman" w:hAnsi="Times New Roman" w:cs="Times New Roman"/>
          <w:sz w:val="28"/>
          <w:szCs w:val="28"/>
          <w:lang w:val="ru-RU"/>
        </w:rPr>
        <w:t>Ж</w:t>
      </w:r>
      <w:proofErr w:type="gramEnd"/>
      <w:r w:rsidRPr="00E87D10">
        <w:rPr>
          <w:rFonts w:ascii="Times New Roman" w:hAnsi="Times New Roman" w:cs="Times New Roman"/>
          <w:sz w:val="28"/>
          <w:szCs w:val="28"/>
          <w:lang w:val="ru-RU"/>
        </w:rPr>
        <w:t>ұмысты құрастыру титулдық парақты ресімдеуден басталады (в қосымшасын қараңыз). Курстық жұмыстың екінші бетінде мазмұны келті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іледі, онда келесі айдарлар көрсетіледі: кіріспе, бөлімдер, негізгі бөлімнің бөлімдері және Қорытынды, Пайдаланылған әдебиеттер тізімі және қосымша. Мәтінді ресімдеу кезінде ә</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 </w:t>
      </w:r>
      <w:r w:rsidRPr="00E87D10">
        <w:rPr>
          <w:rFonts w:ascii="Times New Roman" w:hAnsi="Times New Roman" w:cs="Times New Roman"/>
          <w:sz w:val="28"/>
          <w:szCs w:val="28"/>
          <w:lang w:val="ru-RU"/>
        </w:rPr>
        <w:lastRenderedPageBreak/>
        <w:t xml:space="preserve">парақтың сол жағында ені 3 см, оң жағында – 1 см, жоғарғы жағында – 2 см және төменгі жағында – 2,5 см өрістер қалдырылады. Беттер тура нөмірленуі </w:t>
      </w:r>
      <w:proofErr w:type="gramStart"/>
      <w:r w:rsidRPr="00E87D10">
        <w:rPr>
          <w:rFonts w:ascii="Times New Roman" w:hAnsi="Times New Roman" w:cs="Times New Roman"/>
          <w:sz w:val="28"/>
          <w:szCs w:val="28"/>
          <w:lang w:val="ru-RU"/>
        </w:rPr>
        <w:t>тиіс</w:t>
      </w:r>
      <w:proofErr w:type="gramEnd"/>
      <w:r w:rsidRPr="00E87D10">
        <w:rPr>
          <w:rFonts w:ascii="Times New Roman" w:hAnsi="Times New Roman" w:cs="Times New Roman"/>
          <w:sz w:val="28"/>
          <w:szCs w:val="28"/>
          <w:lang w:val="ru-RU"/>
        </w:rPr>
        <w:t>, соның ішінде әдебиеттер тізімі мен қосымшалар, титул парағы нөмірленбейді, бірақ курстық жұмыс беттерінің жалпы санына қосылады. Беттің реттік нөмі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 парақтың төменгі бөлігінің ортасында нүктесіз араб цифрларымен белгіле</w:t>
      </w:r>
      <w:r w:rsidR="000335D8">
        <w:rPr>
          <w:rFonts w:ascii="Times New Roman" w:hAnsi="Times New Roman" w:cs="Times New Roman"/>
          <w:sz w:val="28"/>
          <w:szCs w:val="28"/>
          <w:lang w:val="ru-RU"/>
        </w:rPr>
        <w:t xml:space="preserve">неді. </w:t>
      </w:r>
      <w:r w:rsidRPr="00E87D10">
        <w:rPr>
          <w:rFonts w:ascii="Times New Roman" w:hAnsi="Times New Roman" w:cs="Times New Roman"/>
          <w:sz w:val="28"/>
          <w:szCs w:val="28"/>
          <w:lang w:val="ru-RU"/>
        </w:rPr>
        <w:t>Абзацтық шегіністі бесінші белгіден (1,25 см) бастау керек.</w:t>
      </w:r>
    </w:p>
    <w:p w:rsidR="00E87D10" w:rsidRPr="00E87D10" w:rsidRDefault="00E87D10" w:rsidP="00E87D10">
      <w:pPr>
        <w:jc w:val="both"/>
        <w:rPr>
          <w:rFonts w:ascii="Times New Roman" w:hAnsi="Times New Roman" w:cs="Times New Roman"/>
          <w:sz w:val="28"/>
          <w:szCs w:val="28"/>
          <w:lang w:val="ru-RU"/>
        </w:rPr>
      </w:pPr>
      <w:r w:rsidRPr="00E87D10">
        <w:rPr>
          <w:rFonts w:ascii="Times New Roman" w:hAnsi="Times New Roman" w:cs="Times New Roman"/>
          <w:sz w:val="28"/>
          <w:szCs w:val="28"/>
          <w:lang w:val="ru-RU"/>
        </w:rPr>
        <w:t xml:space="preserve">Курстық жұмыстың мазмұны баяндалатын сұрақтардың мазмұнына сәйкес бөлімдерді, бөлімшелерді және тармақтарды қамтуы </w:t>
      </w:r>
      <w:proofErr w:type="gramStart"/>
      <w:r w:rsidRPr="00E87D10">
        <w:rPr>
          <w:rFonts w:ascii="Times New Roman" w:hAnsi="Times New Roman" w:cs="Times New Roman"/>
          <w:sz w:val="28"/>
          <w:szCs w:val="28"/>
          <w:lang w:val="ru-RU"/>
        </w:rPr>
        <w:t>тиіс</w:t>
      </w:r>
      <w:proofErr w:type="gramEnd"/>
      <w:r w:rsidRPr="00E87D10">
        <w:rPr>
          <w:rFonts w:ascii="Times New Roman" w:hAnsi="Times New Roman" w:cs="Times New Roman"/>
          <w:sz w:val="28"/>
          <w:szCs w:val="28"/>
          <w:lang w:val="ru-RU"/>
        </w:rPr>
        <w:t>. Бөлімдер реті бойынша араб цифрларымен нүктемен нөмірленеді; бөлімшелер әрбі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 бөлімнің шегінде рет бойынша нөмірленеді. Бөлімше нөмірі бөлім нөмірінен және нүктемен бөлінген бөлімше нөмірінен тұрады. Бөлім нөмірінің соңында нүкте қойылады (мысалы, 1</w:t>
      </w:r>
      <w:r w:rsidR="000335D8">
        <w:rPr>
          <w:rFonts w:ascii="Times New Roman" w:hAnsi="Times New Roman" w:cs="Times New Roman"/>
          <w:sz w:val="28"/>
          <w:szCs w:val="28"/>
          <w:lang w:val="ru-RU"/>
        </w:rPr>
        <w:t>.1. бірінші бөлімді білдіреді).</w:t>
      </w:r>
      <w:r w:rsidRPr="00E87D10">
        <w:rPr>
          <w:rFonts w:ascii="Times New Roman" w:hAnsi="Times New Roman" w:cs="Times New Roman"/>
          <w:sz w:val="28"/>
          <w:szCs w:val="28"/>
          <w:lang w:val="ru-RU"/>
        </w:rPr>
        <w:t>Бөлімдер мен бөлімшелерде олардың мәні</w:t>
      </w:r>
      <w:proofErr w:type="gramStart"/>
      <w:r w:rsidRPr="00E87D10">
        <w:rPr>
          <w:rFonts w:ascii="Times New Roman" w:hAnsi="Times New Roman" w:cs="Times New Roman"/>
          <w:sz w:val="28"/>
          <w:szCs w:val="28"/>
          <w:lang w:val="ru-RU"/>
        </w:rPr>
        <w:t>н</w:t>
      </w:r>
      <w:proofErr w:type="gramEnd"/>
      <w:r w:rsidRPr="00E87D10">
        <w:rPr>
          <w:rFonts w:ascii="Times New Roman" w:hAnsi="Times New Roman" w:cs="Times New Roman"/>
          <w:sz w:val="28"/>
          <w:szCs w:val="28"/>
          <w:lang w:val="ru-RU"/>
        </w:rPr>
        <w:t xml:space="preserve"> ашатын қысқаша атаулары болуы тиіс. Бөлімдердің, бөлімшелердің тақырыптары бас (бас) әріппен, бас әріппен, бас әріппен, бас әріппен, соңында нүктесіз, әдетте, жаңа бетте баса көрсетпей, бас әріппен жазылады. Тақырыптардағы сөздерді, сондай-ақ сөздер мен ұғымдардың қысқартылған атауын </w:t>
      </w:r>
      <w:proofErr w:type="gramStart"/>
      <w:r w:rsidRPr="00E87D10">
        <w:rPr>
          <w:rFonts w:ascii="Times New Roman" w:hAnsi="Times New Roman" w:cs="Times New Roman"/>
          <w:sz w:val="28"/>
          <w:szCs w:val="28"/>
          <w:lang w:val="ru-RU"/>
        </w:rPr>
        <w:t>ауыстыру</w:t>
      </w:r>
      <w:proofErr w:type="gramEnd"/>
      <w:r w:rsidRPr="00E87D10">
        <w:rPr>
          <w:rFonts w:ascii="Times New Roman" w:hAnsi="Times New Roman" w:cs="Times New Roman"/>
          <w:sz w:val="28"/>
          <w:szCs w:val="28"/>
          <w:lang w:val="ru-RU"/>
        </w:rPr>
        <w:t>ға жол берілмейді. Тақырып соңында нүкте қойылмайды. Егер тақырып екі және одан да кө</w:t>
      </w:r>
      <w:proofErr w:type="gramStart"/>
      <w:r w:rsidRPr="00E87D10">
        <w:rPr>
          <w:rFonts w:ascii="Times New Roman" w:hAnsi="Times New Roman" w:cs="Times New Roman"/>
          <w:sz w:val="28"/>
          <w:szCs w:val="28"/>
          <w:lang w:val="ru-RU"/>
        </w:rPr>
        <w:t>п</w:t>
      </w:r>
      <w:proofErr w:type="gramEnd"/>
      <w:r w:rsidRPr="00E87D10">
        <w:rPr>
          <w:rFonts w:ascii="Times New Roman" w:hAnsi="Times New Roman" w:cs="Times New Roman"/>
          <w:sz w:val="28"/>
          <w:szCs w:val="28"/>
          <w:lang w:val="ru-RU"/>
        </w:rPr>
        <w:t xml:space="preserve"> сөйлемнен тұрса, онда оларды нүктемен бөледі.</w:t>
      </w:r>
    </w:p>
    <w:p w:rsidR="00676821" w:rsidRPr="00676821" w:rsidRDefault="00E87D10" w:rsidP="00676821">
      <w:pPr>
        <w:ind w:firstLine="709"/>
        <w:jc w:val="both"/>
        <w:rPr>
          <w:rFonts w:ascii="Times New Roman" w:hAnsi="Times New Roman" w:cs="Times New Roman"/>
          <w:iCs/>
          <w:sz w:val="28"/>
        </w:rPr>
      </w:pPr>
      <w:r w:rsidRPr="00E87D10">
        <w:rPr>
          <w:rFonts w:ascii="Times New Roman" w:hAnsi="Times New Roman" w:cs="Times New Roman"/>
          <w:sz w:val="28"/>
          <w:szCs w:val="28"/>
          <w:lang w:val="ru-RU"/>
        </w:rPr>
        <w:t>Курстық жұмыс бөлімдері тақырыптармен жабдықталмайтын тармақтар мен тармақшаларға бөлінуі мүмкін. Тармақтардағы нөмірлеу әрбі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 кіші бөлім шегінде жүргізіледі және бөлім нөмірі, кіші бөлім нөмірі және нүктелермен бөлінген тармақтың реттік нөмі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і бар араб цифрларымен белгіленеді (мысалы, 3.2.1). Мәтіндегі әрбі</w:t>
      </w:r>
      <w:proofErr w:type="gramStart"/>
      <w:r w:rsidRPr="00E87D10">
        <w:rPr>
          <w:rFonts w:ascii="Times New Roman" w:hAnsi="Times New Roman" w:cs="Times New Roman"/>
          <w:sz w:val="28"/>
          <w:szCs w:val="28"/>
          <w:lang w:val="ru-RU"/>
        </w:rPr>
        <w:t>р</w:t>
      </w:r>
      <w:proofErr w:type="gramEnd"/>
      <w:r w:rsidRPr="00E87D10">
        <w:rPr>
          <w:rFonts w:ascii="Times New Roman" w:hAnsi="Times New Roman" w:cs="Times New Roman"/>
          <w:sz w:val="28"/>
          <w:szCs w:val="28"/>
          <w:lang w:val="ru-RU"/>
        </w:rPr>
        <w:t xml:space="preserve"> жаңа тармақ қызыл жолдан (абзацтан) басталады.</w:t>
      </w:r>
      <w:r>
        <w:rPr>
          <w:rFonts w:ascii="Times New Roman" w:hAnsi="Times New Roman" w:cs="Times New Roman"/>
          <w:sz w:val="28"/>
          <w:szCs w:val="28"/>
          <w:lang w:val="ru-RU"/>
        </w:rPr>
        <w:t xml:space="preserve"> </w:t>
      </w:r>
      <w:r w:rsidR="00676821" w:rsidRPr="00676821">
        <w:rPr>
          <w:rFonts w:ascii="Times New Roman" w:hAnsi="Times New Roman" w:cs="Times New Roman"/>
          <w:iCs/>
          <w:sz w:val="28"/>
        </w:rPr>
        <w:t>Құрылымдық элементтердің атаулары беттің жоғарғы жағында жолдың ортасында бас әріппен, соңында қалың шрифтпен нүктесіз тақырып түрінде жазылады. Қажетті ақпаратты бөлу үшін компьютерлік мүмкіндіктерді ұтымды қолдану керек. Құрылымдық элементтердің, бөлімдер мен бөлімшелердің тақырыптары олардан жоғары және төмен орналасқан мәтіннен бос (бос) жолмен бөлінеді.</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Әрбір қосымшаның беттің ортасында бас әріппен жеке жолда жазылған тақырыбы болуы тиіс.</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 xml:space="preserve">Мазмұнын ресімдеу. Барлық тақырыптарды бас әріппен бастайды, соңында нүкте қойылмайды, әрбір тақырыптың соңғы сөзі мазмұнның оң бағанындағы беттің тиісті нөмірімен бірге жалғайды. Айдарлаудың бірдей сатысының тақырыптарын бір-біріне орналастыру қажет. Әрбір келесі </w:t>
      </w:r>
      <w:r w:rsidRPr="00676821">
        <w:rPr>
          <w:rFonts w:ascii="Times New Roman" w:hAnsi="Times New Roman" w:cs="Times New Roman"/>
          <w:iCs/>
          <w:sz w:val="28"/>
        </w:rPr>
        <w:lastRenderedPageBreak/>
        <w:t>сатының тақырыптары алдыңғы сатының тақырыптарына қатысты 2-3 белгіге оңға жылжу керек. "Мазмұны" сөзі беттің жоғарғы жағында тақырып түрінде жазылады, жолдың ортасында бас әріппен жазылады және нөмірленбейді. Курстық жұмыстың нөмірленуі үшінші беттен басталады.</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Кестелерді рәсімдеу. Курстық жұмыста көлемдік сандық материал кесте түрінде рәсімделеді. Әрбір кестенің үстінде тақырып орналастырылады, ол Сығылған нысанда кестенің мазмұнын көрсетуі тиіс. Атауын абзац шегінісі бар кестенің үстінен келесі жолға "1-кесте"деген сөздерден кейін орналастыру керек. Кестенің нөмірі №белгісіз араб сандарымен көрсетіледі. Кестенің тақырыбы кіші әріптермен жазылуы тиіс (бірінші бас әріптен басқа). Барлық құжат бойынша кестелердің нөмірленуі.</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Кестені мәтінде ол туралы бірінші рет айтылғаннан кейін параққа қою керек. Кестеден жоғары және төмен орналасқан кесте мен мәтін арасындағы қашықтық екі" бос " жолды құрауы тиіс.</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Кесте бағандарының тақырыптары да бас әріптерден басталады. Кіші бағандар, егер олар бағанның тақырыбымен бір сөйлемді құраса, кіші әріптерден немесе егер олар дербес мәнге ие болса, бас әріптерден бастайды. Кесте бағандарының тақырыптары мен бастарының соңында тыныс белгілері қойылмайды. Кестелерде "өлшем бірліктері"деген дербес бағанды бөлу қабылданған жоқ. Өлшем бірлігі, егер ол барлық көрсеткіштер үшін бірдей болса, кесте тақырыбының соңында (оны үтірмен бөле отырып) көрсетіледі. Егер бағандарда сандық деректер әртүрлі өлшемдік болса, өлшем бірлігі әрбір бағанның тақырыбында үтірден кейін көрсетіледі. Өлшемдігін көрсеткен кезде қабылданған қысқартуларды (кг, ц, т, адам-ч., мың руб. және т. б.) сақтау қажет.</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Кестелердің бағандарындағы цифрларды барлық бағандағы сандардың тиісті разрядтары басқалардан дәл бірдей болатындай етіп орналастыру қажет. Бір бағанда сандық шамалар ондық белгілердің бірдей саны болуы тиіс. Әрбір кестеге мәтінде сілтеме болуы тиіс, бұл ретте "кесте" сөзі қысқартылмайды (мысалы, "1-кестеде").</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Формулаларды жазу. Формуладағы символдар ретінде тиісті стандарттармен белгіленген белгілерді қолдану және оларды бүкіл мәтін бойы қатаң сақтау ұсынылады.</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 xml:space="preserve">Формулалар мен теңдеулерді мәтіннен бөлек жолға бөлу керек. Әрбір формуланың немесе теңдеу жоғары және төмен дегенде бір бос жол </w:t>
      </w:r>
      <w:r w:rsidRPr="00676821">
        <w:rPr>
          <w:rFonts w:ascii="Times New Roman" w:hAnsi="Times New Roman" w:cs="Times New Roman"/>
          <w:iCs/>
          <w:sz w:val="28"/>
        </w:rPr>
        <w:lastRenderedPageBreak/>
        <w:t>қалдырылуы тиіс. Бір бірінен кейін бірі және мәтінмен бөлінбеген формулаларды үтірмен бөледі.</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Формулалардан кейін формулада қабылданған барлық символдардың тізбесін мәндерін ашып және олардың өлшемділігін көрсете отырып орналастырады. Тізбені бағанамен орналастырады және таңба оның мағынасын ашып жазудан сызықша белгісімен ажыратады. Белгілеулердің шифрын ашу қатаң түрде формулада келтірілген ретпен беріледі. Шифрын жазудың бірінші жолы "қайда" деген сөзден кейін қос нүктесіз және Азат жолсыз басталуы тиіс. Қажет болған жағдайда әрбір символдың мағынасын ашу соңында үтір арқылы оның қысқартылған жазудағы өлшемін көрсетеді.</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Егер курстық жұмыста бірнеше формулалар болса, араб цифрларымен тура нөмірлеу қолданылады. Формуланың нөмірі жақшада жасалады және жолда шеткі оң жақта орналастырылады. Формулаға сілтеме жасалған кезде оның толық нөмірі жақшада көрсетіледі ("(2) формулада").</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Иллюстрацияларды безендіру. Егер сурет жұмыс мазмұнына жаңа ақпаратты қоспаса, оны мәтінге орналастырмау керек.</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Суреттер мәтінде олар туралы бірінші рет айтылғаннан кейін параққа орналастырылады. Өлшемі бойынша сурет стандартты парақтың шегінен шықпауы тиіс. Әрбір суреттің нөмірі және қажет болған жағдайда атауы болуы тиіс. Суреттің нөмірі араб цифрларымен "сурет"деген сөзден кейін жазылады. Нөмірден кейін суреттің атауын бөлетін нүкте қойылады. Мысалы, " Сурет 1. Бекеттердің орналасу схемасы". Иллюстрацияларды нөмірлеу – бүкіл құжат бойынша тура.</w:t>
      </w:r>
    </w:p>
    <w:p w:rsidR="00676821" w:rsidRPr="00676821" w:rsidRDefault="00676821" w:rsidP="00676821">
      <w:pPr>
        <w:ind w:firstLine="709"/>
        <w:jc w:val="both"/>
        <w:rPr>
          <w:rFonts w:ascii="Times New Roman" w:hAnsi="Times New Roman" w:cs="Times New Roman"/>
          <w:iCs/>
          <w:sz w:val="28"/>
        </w:rPr>
      </w:pPr>
      <w:r w:rsidRPr="00676821">
        <w:rPr>
          <w:rFonts w:ascii="Times New Roman" w:hAnsi="Times New Roman" w:cs="Times New Roman"/>
          <w:iCs/>
          <w:sz w:val="28"/>
        </w:rPr>
        <w:t xml:space="preserve">Суреттен кейін сурет атауының алдында сурет астындағы мәтін орналасады,ол суреттің мазмұнын көрсетеді. Сурет астындағы мәтінге сурет өрісіне орналастырылған шартты белгілердің </w:t>
      </w:r>
      <w:r>
        <w:rPr>
          <w:rFonts w:ascii="Times New Roman" w:hAnsi="Times New Roman" w:cs="Times New Roman"/>
          <w:iCs/>
          <w:sz w:val="28"/>
        </w:rPr>
        <w:t xml:space="preserve">мағынасын ашу енгізілуі мүмкін. </w:t>
      </w:r>
      <w:r w:rsidRPr="00676821">
        <w:rPr>
          <w:rFonts w:ascii="Times New Roman" w:hAnsi="Times New Roman" w:cs="Times New Roman"/>
          <w:iCs/>
          <w:sz w:val="28"/>
        </w:rPr>
        <w:t>Барлық иллюстрацияларға жұмыста сілтемелер берілуі тиіс. Суреттерге сілтемелер мәтінде қысқартусыз көрсетіледі (мысалы,"2-сурет").</w:t>
      </w:r>
      <w:r>
        <w:rPr>
          <w:rFonts w:ascii="Times New Roman" w:hAnsi="Times New Roman" w:cs="Times New Roman"/>
          <w:iCs/>
          <w:sz w:val="28"/>
        </w:rPr>
        <w:t xml:space="preserve"> </w:t>
      </w:r>
      <w:r w:rsidRPr="00676821">
        <w:rPr>
          <w:rFonts w:ascii="Times New Roman" w:hAnsi="Times New Roman" w:cs="Times New Roman"/>
          <w:iCs/>
          <w:sz w:val="28"/>
        </w:rPr>
        <w:t>Суреттен жоғары және төмен орналасқан сурет пен мәтін арасындағы қашықтық екі бос жолды құрауы тиіс.</w:t>
      </w:r>
    </w:p>
    <w:p w:rsidR="00E87D10" w:rsidRPr="00676821" w:rsidRDefault="00676821" w:rsidP="00676821">
      <w:pPr>
        <w:ind w:firstLine="709"/>
        <w:jc w:val="both"/>
        <w:rPr>
          <w:rFonts w:ascii="Times New Roman" w:hAnsi="Times New Roman" w:cs="Times New Roman"/>
          <w:sz w:val="28"/>
        </w:rPr>
      </w:pPr>
      <w:r w:rsidRPr="00676821">
        <w:rPr>
          <w:rFonts w:ascii="Times New Roman" w:hAnsi="Times New Roman" w:cs="Times New Roman"/>
          <w:iCs/>
          <w:sz w:val="28"/>
        </w:rPr>
        <w:t>Пайдаланылған әдебиеттер тізімін рәсімдеу. Бұл тізім жеке парақта жасалады. Тізімге барлық кітаптар (соның ішінде оқулықтар), ғылыми журналдар мен ғылыми еңбектер жинақтарынан алынған мақалалар енгізіледі,</w:t>
      </w:r>
      <w:r w:rsidRPr="00676821">
        <w:rPr>
          <w:rFonts w:ascii="Times New Roman" w:hAnsi="Times New Roman" w:cs="Times New Roman"/>
          <w:iCs/>
          <w:sz w:val="28"/>
        </w:rPr>
        <w:t xml:space="preserve"> </w:t>
      </w:r>
      <w:r w:rsidR="00E87D10" w:rsidRPr="00676821">
        <w:rPr>
          <w:rFonts w:ascii="Times New Roman" w:hAnsi="Times New Roman" w:cs="Times New Roman"/>
          <w:sz w:val="28"/>
        </w:rPr>
        <w:t>ғылыми-зерттеу жұмысы туралы есептер, курстық жұмысты жазу кезінде қолданылған және мәтінде сілтемелер бар.</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lastRenderedPageBreak/>
        <w:t xml:space="preserve">Сілтемелер мәтінде пайдаланылған дереккөздердің реттік нөмірлері шаршы жақшада қойылады (мысалы, [12]). </w:t>
      </w:r>
      <w:proofErr w:type="gramStart"/>
      <w:r w:rsidRPr="000335D8">
        <w:rPr>
          <w:rFonts w:ascii="Times New Roman" w:hAnsi="Times New Roman" w:cs="Times New Roman"/>
          <w:sz w:val="28"/>
          <w:lang w:val="ru-RU"/>
        </w:rPr>
        <w:t>Пайдаланылған дереккөздерді сілтемелерде және тізімде нөмірлеу олардың мәтінде пайда болу тәртібімен жүргізіледі. Кітаптарды тізімге енгізу кезінде кітап авторының (авторларының) тегінің алдында абзац шегінісі бар нүктесіз араб сандарымен әдеби дереккөзінің реттік</w:t>
      </w:r>
      <w:proofErr w:type="gramEnd"/>
      <w:r w:rsidRPr="000335D8">
        <w:rPr>
          <w:rFonts w:ascii="Times New Roman" w:hAnsi="Times New Roman" w:cs="Times New Roman"/>
          <w:sz w:val="28"/>
          <w:lang w:val="ru-RU"/>
        </w:rPr>
        <w:t xml:space="preserve"> нөмі</w:t>
      </w:r>
      <w:proofErr w:type="gramStart"/>
      <w:r w:rsidRPr="000335D8">
        <w:rPr>
          <w:rFonts w:ascii="Times New Roman" w:hAnsi="Times New Roman" w:cs="Times New Roman"/>
          <w:sz w:val="28"/>
          <w:lang w:val="ru-RU"/>
        </w:rPr>
        <w:t>р</w:t>
      </w:r>
      <w:proofErr w:type="gramEnd"/>
      <w:r w:rsidRPr="000335D8">
        <w:rPr>
          <w:rFonts w:ascii="Times New Roman" w:hAnsi="Times New Roman" w:cs="Times New Roman"/>
          <w:sz w:val="28"/>
          <w:lang w:val="ru-RU"/>
        </w:rPr>
        <w:t>і көрсетіледі. Тегінен кейін автордың аты-жөні, одан кейін кітаптың атауы (оның титулдық парақта берілген түрінде) және шығу библиографиялық мәліметтері: басылым орны, баспаның атауы, шыққан жылы ("Жыл" сөзінсіз) және беттер саны келтіріледі. Журнал мақалаларының библиографиялық сипаттамасында автордың тегі мен аты-жөнінен кейін мақаланың атауы, журналдың атауы, Шығарылған жылы, журналдың нөмірі және мақала мәтіні</w:t>
      </w:r>
      <w:proofErr w:type="gramStart"/>
      <w:r w:rsidRPr="000335D8">
        <w:rPr>
          <w:rFonts w:ascii="Times New Roman" w:hAnsi="Times New Roman" w:cs="Times New Roman"/>
          <w:sz w:val="28"/>
          <w:lang w:val="ru-RU"/>
        </w:rPr>
        <w:t>н</w:t>
      </w:r>
      <w:proofErr w:type="gramEnd"/>
      <w:r w:rsidRPr="000335D8">
        <w:rPr>
          <w:rFonts w:ascii="Times New Roman" w:hAnsi="Times New Roman" w:cs="Times New Roman"/>
          <w:sz w:val="28"/>
          <w:lang w:val="ru-RU"/>
        </w:rPr>
        <w:t>ің бастапқы және соңғы беттерінің нөмірі көрсетіледі. Төменде әр түрлі әдеби көздердің библиографиялық сипаттамасын рәсімдеу мысалдары келтірілген.</w:t>
      </w:r>
    </w:p>
    <w:p w:rsidR="00E87D10" w:rsidRPr="000335D8" w:rsidRDefault="00E87D10" w:rsidP="00E87D10">
      <w:pPr>
        <w:jc w:val="both"/>
        <w:rPr>
          <w:rFonts w:ascii="Times New Roman" w:hAnsi="Times New Roman" w:cs="Times New Roman"/>
          <w:sz w:val="28"/>
          <w:lang w:val="ru-RU"/>
        </w:rPr>
      </w:pPr>
      <w:proofErr w:type="gramStart"/>
      <w:r w:rsidRPr="000335D8">
        <w:rPr>
          <w:rFonts w:ascii="Times New Roman" w:hAnsi="Times New Roman" w:cs="Times New Roman"/>
          <w:sz w:val="28"/>
          <w:lang w:val="ru-RU"/>
        </w:rPr>
        <w:t>К</w:t>
      </w:r>
      <w:proofErr w:type="gramEnd"/>
      <w:r w:rsidRPr="000335D8">
        <w:rPr>
          <w:rFonts w:ascii="Times New Roman" w:hAnsi="Times New Roman" w:cs="Times New Roman"/>
          <w:sz w:val="28"/>
          <w:lang w:val="ru-RU"/>
        </w:rPr>
        <w:t>ітап үшін:</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Бродский А. К. жалпы экологияның қысқаша курсы / оқ</w:t>
      </w:r>
      <w:proofErr w:type="gramStart"/>
      <w:r w:rsidRPr="000335D8">
        <w:rPr>
          <w:rFonts w:ascii="Times New Roman" w:hAnsi="Times New Roman" w:cs="Times New Roman"/>
          <w:sz w:val="28"/>
          <w:lang w:val="ru-RU"/>
        </w:rPr>
        <w:t>у</w:t>
      </w:r>
      <w:proofErr w:type="gramEnd"/>
      <w:r w:rsidRPr="000335D8">
        <w:rPr>
          <w:rFonts w:ascii="Times New Roman" w:hAnsi="Times New Roman" w:cs="Times New Roman"/>
          <w:sz w:val="28"/>
          <w:lang w:val="ru-RU"/>
        </w:rPr>
        <w:t>. пособие. - СПб: Изд-во ДЕАН, 2001. - 224 б.</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Журнал мақалалары үшін:</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Осколков. М. Л. Экономикалық тиімділігі минералдық тыңайтқыштарды қолдану // Сибирский вестник сельскохозяйственной науки, 1984. - № 3. - С. 21-27.</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Ғылыми еңбектер жинақтарынан немесе конференция материалдарынан мақалалар үшін:</w:t>
      </w:r>
    </w:p>
    <w:p w:rsidR="00E87D10" w:rsidRPr="000335D8" w:rsidRDefault="00E87D10" w:rsidP="00E87D10">
      <w:pPr>
        <w:jc w:val="both"/>
        <w:rPr>
          <w:rFonts w:ascii="Times New Roman" w:hAnsi="Times New Roman" w:cs="Times New Roman"/>
          <w:sz w:val="28"/>
          <w:lang w:val="en-US"/>
        </w:rPr>
      </w:pPr>
      <w:r w:rsidRPr="000335D8">
        <w:rPr>
          <w:rFonts w:ascii="Times New Roman" w:hAnsi="Times New Roman" w:cs="Times New Roman"/>
          <w:sz w:val="28"/>
          <w:lang w:val="en-US"/>
        </w:rPr>
        <w:t xml:space="preserve">Polichtchouk Yu. M. Regional Environmental Analysis and Prediction. - In: Proceedings of Intern. Confer. </w:t>
      </w:r>
      <w:proofErr w:type="gramStart"/>
      <w:r w:rsidRPr="000335D8">
        <w:rPr>
          <w:rFonts w:ascii="Times New Roman" w:hAnsi="Times New Roman" w:cs="Times New Roman"/>
          <w:sz w:val="28"/>
          <w:lang w:val="en-US"/>
        </w:rPr>
        <w:t>on</w:t>
      </w:r>
      <w:proofErr w:type="gramEnd"/>
      <w:r w:rsidRPr="000335D8">
        <w:rPr>
          <w:rFonts w:ascii="Times New Roman" w:hAnsi="Times New Roman" w:cs="Times New Roman"/>
          <w:sz w:val="28"/>
          <w:lang w:val="en-US"/>
        </w:rPr>
        <w:t xml:space="preserve"> Modeling and Environmental Systems with Geographical Information Systems (June 22-25, 1998, Hong Kong, China), Vol. 1. </w:t>
      </w:r>
      <w:proofErr w:type="gramStart"/>
      <w:r w:rsidRPr="000335D8">
        <w:rPr>
          <w:rFonts w:ascii="Times New Roman" w:hAnsi="Times New Roman" w:cs="Times New Roman"/>
          <w:sz w:val="28"/>
          <w:lang w:val="en-US"/>
        </w:rPr>
        <w:t xml:space="preserve">- </w:t>
      </w:r>
      <w:r w:rsidRPr="000335D8">
        <w:rPr>
          <w:rFonts w:ascii="Times New Roman" w:hAnsi="Times New Roman" w:cs="Times New Roman"/>
          <w:sz w:val="28"/>
          <w:lang w:val="ru-RU"/>
        </w:rPr>
        <w:t>Гонконг</w:t>
      </w:r>
      <w:r w:rsidRPr="000335D8">
        <w:rPr>
          <w:rFonts w:ascii="Times New Roman" w:hAnsi="Times New Roman" w:cs="Times New Roman"/>
          <w:sz w:val="28"/>
          <w:lang w:val="en-US"/>
        </w:rPr>
        <w:t>: Chinese Univ. of Hong Kong, 1998.</w:t>
      </w:r>
      <w:proofErr w:type="gramEnd"/>
      <w:r w:rsidRPr="000335D8">
        <w:rPr>
          <w:rFonts w:ascii="Times New Roman" w:hAnsi="Times New Roman" w:cs="Times New Roman"/>
          <w:sz w:val="28"/>
          <w:lang w:val="en-US"/>
        </w:rPr>
        <w:t xml:space="preserve"> - P. 115-120.</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Интернет желісі</w:t>
      </w:r>
      <w:proofErr w:type="gramStart"/>
      <w:r w:rsidRPr="000335D8">
        <w:rPr>
          <w:rFonts w:ascii="Times New Roman" w:hAnsi="Times New Roman" w:cs="Times New Roman"/>
          <w:sz w:val="28"/>
          <w:lang w:val="ru-RU"/>
        </w:rPr>
        <w:t>нен</w:t>
      </w:r>
      <w:proofErr w:type="gramEnd"/>
      <w:r w:rsidRPr="000335D8">
        <w:rPr>
          <w:rFonts w:ascii="Times New Roman" w:hAnsi="Times New Roman" w:cs="Times New Roman"/>
          <w:sz w:val="28"/>
          <w:lang w:val="ru-RU"/>
        </w:rPr>
        <w:t xml:space="preserve"> ақпараттық материалдар үшін:</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"1999 жылғы Ресей Федерациясының қоршаған табиғи ортасының жай-күйі туралы" Мемлекеттік баяндамасы.- http://www.ecocom.ru/Gosdoklad99</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Ескерту: библиографиялық сипаттамадағы ә</w:t>
      </w:r>
      <w:proofErr w:type="gramStart"/>
      <w:r w:rsidRPr="000335D8">
        <w:rPr>
          <w:rFonts w:ascii="Times New Roman" w:hAnsi="Times New Roman" w:cs="Times New Roman"/>
          <w:sz w:val="28"/>
          <w:lang w:val="ru-RU"/>
        </w:rPr>
        <w:t>р</w:t>
      </w:r>
      <w:proofErr w:type="gramEnd"/>
      <w:r w:rsidRPr="000335D8">
        <w:rPr>
          <w:rFonts w:ascii="Times New Roman" w:hAnsi="Times New Roman" w:cs="Times New Roman"/>
          <w:sz w:val="28"/>
          <w:lang w:val="ru-RU"/>
        </w:rPr>
        <w:t xml:space="preserve">іпаралық олқылықтардың дұрыс орналасуына назар </w:t>
      </w:r>
      <w:r w:rsidR="000335D8">
        <w:rPr>
          <w:rFonts w:ascii="Times New Roman" w:hAnsi="Times New Roman" w:cs="Times New Roman"/>
          <w:sz w:val="28"/>
          <w:lang w:val="ru-RU"/>
        </w:rPr>
        <w:t>аударыңыз.</w:t>
      </w:r>
    </w:p>
    <w:p w:rsidR="00676821" w:rsidRDefault="00676821" w:rsidP="00E87D10">
      <w:pPr>
        <w:jc w:val="both"/>
        <w:rPr>
          <w:rFonts w:ascii="Times New Roman" w:hAnsi="Times New Roman" w:cs="Times New Roman"/>
          <w:b/>
          <w:sz w:val="28"/>
          <w:lang w:val="ru-RU"/>
        </w:rPr>
      </w:pPr>
    </w:p>
    <w:p w:rsidR="00E87D10" w:rsidRPr="000335D8" w:rsidRDefault="00E87D10" w:rsidP="00E87D10">
      <w:pPr>
        <w:jc w:val="both"/>
        <w:rPr>
          <w:rFonts w:ascii="Times New Roman" w:hAnsi="Times New Roman" w:cs="Times New Roman"/>
          <w:b/>
          <w:sz w:val="28"/>
          <w:lang w:val="ru-RU"/>
        </w:rPr>
      </w:pPr>
      <w:r w:rsidRPr="000335D8">
        <w:rPr>
          <w:rFonts w:ascii="Times New Roman" w:hAnsi="Times New Roman" w:cs="Times New Roman"/>
          <w:b/>
          <w:sz w:val="28"/>
          <w:lang w:val="ru-RU"/>
        </w:rPr>
        <w:lastRenderedPageBreak/>
        <w:t>5 курс</w:t>
      </w:r>
      <w:r w:rsidR="000335D8">
        <w:rPr>
          <w:rFonts w:ascii="Times New Roman" w:hAnsi="Times New Roman" w:cs="Times New Roman"/>
          <w:b/>
          <w:sz w:val="28"/>
          <w:lang w:val="ru-RU"/>
        </w:rPr>
        <w:t xml:space="preserve">тық жұмысты </w:t>
      </w:r>
      <w:proofErr w:type="gramStart"/>
      <w:r w:rsidR="000335D8">
        <w:rPr>
          <w:rFonts w:ascii="Times New Roman" w:hAnsi="Times New Roman" w:cs="Times New Roman"/>
          <w:b/>
          <w:sz w:val="28"/>
          <w:lang w:val="ru-RU"/>
        </w:rPr>
        <w:t>ба</w:t>
      </w:r>
      <w:proofErr w:type="gramEnd"/>
      <w:r w:rsidR="000335D8">
        <w:rPr>
          <w:rFonts w:ascii="Times New Roman" w:hAnsi="Times New Roman" w:cs="Times New Roman"/>
          <w:b/>
          <w:sz w:val="28"/>
          <w:lang w:val="ru-RU"/>
        </w:rPr>
        <w:t>ғалау және қорғау</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Курстық жұмысты (жобаны) оқытушы - жұмыс (жоба) жетекшісі тексереді, ол жазбаша қорытынды-рецензия береді, онда жұмыс сапасын сипаттайды, оң жақтары мен кемшіліктерін белгілейді, қажет болған жағдайда пысық</w:t>
      </w:r>
      <w:proofErr w:type="gramStart"/>
      <w:r w:rsidRPr="000335D8">
        <w:rPr>
          <w:rFonts w:ascii="Times New Roman" w:hAnsi="Times New Roman" w:cs="Times New Roman"/>
          <w:sz w:val="28"/>
          <w:lang w:val="ru-RU"/>
        </w:rPr>
        <w:t>тау</w:t>
      </w:r>
      <w:proofErr w:type="gramEnd"/>
      <w:r w:rsidRPr="000335D8">
        <w:rPr>
          <w:rFonts w:ascii="Times New Roman" w:hAnsi="Times New Roman" w:cs="Times New Roman"/>
          <w:sz w:val="28"/>
          <w:lang w:val="ru-RU"/>
        </w:rPr>
        <w:t>ға жататынын көрсетеді. Рецензия жұмыстың қорғауға жіберілуі мүмкін бе, қорытындымен аяқталады.</w:t>
      </w:r>
    </w:p>
    <w:p w:rsidR="00E87D10" w:rsidRPr="000335D8" w:rsidRDefault="00E87D10" w:rsidP="00E87D10">
      <w:pPr>
        <w:jc w:val="both"/>
        <w:rPr>
          <w:rFonts w:ascii="Times New Roman" w:hAnsi="Times New Roman" w:cs="Times New Roman"/>
          <w:sz w:val="28"/>
          <w:lang w:val="ru-RU"/>
        </w:rPr>
      </w:pPr>
      <w:proofErr w:type="gramStart"/>
      <w:r w:rsidRPr="000335D8">
        <w:rPr>
          <w:rFonts w:ascii="Times New Roman" w:hAnsi="Times New Roman" w:cs="Times New Roman"/>
          <w:sz w:val="28"/>
          <w:lang w:val="ru-RU"/>
        </w:rPr>
        <w:t>П</w:t>
      </w:r>
      <w:proofErr w:type="gramEnd"/>
      <w:r w:rsidRPr="000335D8">
        <w:rPr>
          <w:rFonts w:ascii="Times New Roman" w:hAnsi="Times New Roman" w:cs="Times New Roman"/>
          <w:sz w:val="28"/>
          <w:lang w:val="ru-RU"/>
        </w:rPr>
        <w:t>ікірмен жұмыс студентке танысу және түзету үшін беріледі. Егер басшының қорытындысы бойынша курстық жұмыс қанағаттанарлықсыз болып табылса және қайта өңдеуге жататын болса, онда түзетілгеннен кейін ол бірінші рецензияны міндетті түрде ұсына отырып, қайта рецензиялауға ұсынылады.</w:t>
      </w:r>
    </w:p>
    <w:p w:rsidR="00E87D10" w:rsidRPr="000335D8" w:rsidRDefault="00E87D10" w:rsidP="00E87D10">
      <w:pPr>
        <w:jc w:val="both"/>
        <w:rPr>
          <w:rFonts w:ascii="Times New Roman" w:hAnsi="Times New Roman" w:cs="Times New Roman"/>
          <w:sz w:val="28"/>
          <w:lang w:val="ru-RU"/>
        </w:rPr>
      </w:pPr>
      <w:r w:rsidRPr="000335D8">
        <w:rPr>
          <w:rFonts w:ascii="Times New Roman" w:hAnsi="Times New Roman" w:cs="Times New Roman"/>
          <w:sz w:val="28"/>
          <w:lang w:val="ru-RU"/>
        </w:rPr>
        <w:t xml:space="preserve">Курстық жұмыс құрамында кемінде екі-үш оқытушы бар комиссия алдында қорғалады, оның біреуі жұмыс жетекшісі болып табылады. Комиссия студенттің теориялық білімі мен практикалық дағдыларының деңгейін, жұмыстың қойылатын </w:t>
      </w:r>
      <w:proofErr w:type="gramStart"/>
      <w:r w:rsidRPr="000335D8">
        <w:rPr>
          <w:rFonts w:ascii="Times New Roman" w:hAnsi="Times New Roman" w:cs="Times New Roman"/>
          <w:sz w:val="28"/>
          <w:lang w:val="ru-RU"/>
        </w:rPr>
        <w:t>талаптар</w:t>
      </w:r>
      <w:proofErr w:type="gramEnd"/>
      <w:r w:rsidRPr="000335D8">
        <w:rPr>
          <w:rFonts w:ascii="Times New Roman" w:hAnsi="Times New Roman" w:cs="Times New Roman"/>
          <w:sz w:val="28"/>
          <w:lang w:val="ru-RU"/>
        </w:rPr>
        <w:t>ға сәйкестігін анықтайды.</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Комиссия құрамы мен курстық жұмысты қорғау кестесін кафедра меңгеруші</w:t>
      </w:r>
      <w:proofErr w:type="gramStart"/>
      <w:r w:rsidRPr="000335D8">
        <w:rPr>
          <w:rFonts w:ascii="Times New Roman" w:hAnsi="Times New Roman" w:cs="Times New Roman"/>
          <w:sz w:val="28"/>
          <w:szCs w:val="28"/>
          <w:lang w:val="ru-RU"/>
        </w:rPr>
        <w:t>сі ек</w:t>
      </w:r>
      <w:proofErr w:type="gramEnd"/>
      <w:r w:rsidRPr="000335D8">
        <w:rPr>
          <w:rFonts w:ascii="Times New Roman" w:hAnsi="Times New Roman" w:cs="Times New Roman"/>
          <w:sz w:val="28"/>
          <w:szCs w:val="28"/>
          <w:lang w:val="ru-RU"/>
        </w:rPr>
        <w:t>інші семестрішілік аттестаттау басталғанға дейін екі аптадан кешіктірмей бекітеді.</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Курстық жұмыстар кафедра меңгерушісі бекіткен кесте бойынша қорғалады және екінші семестрішілік аттестаттау басталғанға дейін бі</w:t>
      </w:r>
      <w:proofErr w:type="gramStart"/>
      <w:r w:rsidRPr="000335D8">
        <w:rPr>
          <w:rFonts w:ascii="Times New Roman" w:hAnsi="Times New Roman" w:cs="Times New Roman"/>
          <w:sz w:val="28"/>
          <w:szCs w:val="28"/>
          <w:lang w:val="ru-RU"/>
        </w:rPr>
        <w:t>р</w:t>
      </w:r>
      <w:proofErr w:type="gramEnd"/>
      <w:r w:rsidRPr="000335D8">
        <w:rPr>
          <w:rFonts w:ascii="Times New Roman" w:hAnsi="Times New Roman" w:cs="Times New Roman"/>
          <w:sz w:val="28"/>
          <w:szCs w:val="28"/>
          <w:lang w:val="ru-RU"/>
        </w:rPr>
        <w:t xml:space="preserve"> апта бұрын жүргізіледі.</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 xml:space="preserve">Қорғауға студент курстық жұмыстың мазмұнын 7-10 минут ішінде қысқаша баяндауы, рецензенттің ескертулеріне және Комиссия мүшелерінің сұрақтарына толық жауап беруі </w:t>
      </w:r>
      <w:proofErr w:type="gramStart"/>
      <w:r w:rsidRPr="000335D8">
        <w:rPr>
          <w:rFonts w:ascii="Times New Roman" w:hAnsi="Times New Roman" w:cs="Times New Roman"/>
          <w:sz w:val="28"/>
          <w:szCs w:val="28"/>
          <w:lang w:val="ru-RU"/>
        </w:rPr>
        <w:t>тиіс</w:t>
      </w:r>
      <w:proofErr w:type="gramEnd"/>
      <w:r w:rsidRPr="000335D8">
        <w:rPr>
          <w:rFonts w:ascii="Times New Roman" w:hAnsi="Times New Roman" w:cs="Times New Roman"/>
          <w:sz w:val="28"/>
          <w:szCs w:val="28"/>
          <w:lang w:val="ru-RU"/>
        </w:rPr>
        <w:t>. Білім алушының қалауы бойынша курстық жұмысты қорғау мемлекеттік немесе орыс тілдерінде жүргізілуі мүмкін.</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 xml:space="preserve">Курстық жұмыстың соңғы бағасы орындалған жұмыстың сапасы, оның </w:t>
      </w:r>
      <w:proofErr w:type="gramStart"/>
      <w:r w:rsidRPr="000335D8">
        <w:rPr>
          <w:rFonts w:ascii="Times New Roman" w:hAnsi="Times New Roman" w:cs="Times New Roman"/>
          <w:sz w:val="28"/>
          <w:szCs w:val="28"/>
          <w:lang w:val="ru-RU"/>
        </w:rPr>
        <w:t>р</w:t>
      </w:r>
      <w:proofErr w:type="gramEnd"/>
      <w:r w:rsidRPr="000335D8">
        <w:rPr>
          <w:rFonts w:ascii="Times New Roman" w:hAnsi="Times New Roman" w:cs="Times New Roman"/>
          <w:sz w:val="28"/>
          <w:szCs w:val="28"/>
          <w:lang w:val="ru-RU"/>
        </w:rPr>
        <w:t xml:space="preserve">әсімделуі негізінде, ғылыми жетекшінің пікірін ескере отырып, қорғау қорытындысы бойынша комиссиямен қойылады. Курстық жұмыс </w:t>
      </w:r>
      <w:proofErr w:type="gramStart"/>
      <w:r w:rsidRPr="000335D8">
        <w:rPr>
          <w:rFonts w:ascii="Times New Roman" w:hAnsi="Times New Roman" w:cs="Times New Roman"/>
          <w:sz w:val="28"/>
          <w:szCs w:val="28"/>
          <w:lang w:val="ru-RU"/>
        </w:rPr>
        <w:t>п</w:t>
      </w:r>
      <w:proofErr w:type="gramEnd"/>
      <w:r w:rsidRPr="000335D8">
        <w:rPr>
          <w:rFonts w:ascii="Times New Roman" w:hAnsi="Times New Roman" w:cs="Times New Roman"/>
          <w:sz w:val="28"/>
          <w:szCs w:val="28"/>
          <w:lang w:val="ru-RU"/>
        </w:rPr>
        <w:t>ән бойынша оқу жұмысының түрі ретінде қарастырылады және оны зерттеуге бөлінген кредиттер шегінде орындалады. Курстық жұмыс орындалған пән бойынша" өте жақсы "бағасы курстық жұмысты"жақсы" бағасынан төмен емес бағағ</w:t>
      </w:r>
      <w:proofErr w:type="gramStart"/>
      <w:r w:rsidRPr="000335D8">
        <w:rPr>
          <w:rFonts w:ascii="Times New Roman" w:hAnsi="Times New Roman" w:cs="Times New Roman"/>
          <w:sz w:val="28"/>
          <w:szCs w:val="28"/>
          <w:lang w:val="ru-RU"/>
        </w:rPr>
        <w:t>а</w:t>
      </w:r>
      <w:proofErr w:type="gramEnd"/>
      <w:r w:rsidRPr="000335D8">
        <w:rPr>
          <w:rFonts w:ascii="Times New Roman" w:hAnsi="Times New Roman" w:cs="Times New Roman"/>
          <w:sz w:val="28"/>
          <w:szCs w:val="28"/>
          <w:lang w:val="ru-RU"/>
        </w:rPr>
        <w:t xml:space="preserve"> табысты тапсырған жағдайда ғана қойылады.</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 xml:space="preserve">Курстық жұмыс бойынша қанағаттанарлықсыз баға алған білім алушыға: берілген </w:t>
      </w:r>
      <w:proofErr w:type="gramStart"/>
      <w:r w:rsidRPr="000335D8">
        <w:rPr>
          <w:rFonts w:ascii="Times New Roman" w:hAnsi="Times New Roman" w:cs="Times New Roman"/>
          <w:sz w:val="28"/>
          <w:szCs w:val="28"/>
          <w:lang w:val="ru-RU"/>
        </w:rPr>
        <w:t>п</w:t>
      </w:r>
      <w:proofErr w:type="gramEnd"/>
      <w:r w:rsidRPr="000335D8">
        <w:rPr>
          <w:rFonts w:ascii="Times New Roman" w:hAnsi="Times New Roman" w:cs="Times New Roman"/>
          <w:sz w:val="28"/>
          <w:szCs w:val="28"/>
          <w:lang w:val="ru-RU"/>
        </w:rPr>
        <w:t xml:space="preserve">ән бойынша білімді қорытынды бақылауды тапсыруға рұқсат </w:t>
      </w:r>
      <w:r w:rsidRPr="000335D8">
        <w:rPr>
          <w:rFonts w:ascii="Times New Roman" w:hAnsi="Times New Roman" w:cs="Times New Roman"/>
          <w:sz w:val="28"/>
          <w:szCs w:val="28"/>
          <w:lang w:val="ru-RU"/>
        </w:rPr>
        <w:lastRenderedPageBreak/>
        <w:t xml:space="preserve">етілмейді; жаңа тақырыпты таңдау құқығы беріледі немесе кафедра шешімі бойынша бұрынғы курстық жұмысты пысықтауға </w:t>
      </w:r>
      <w:proofErr w:type="gramStart"/>
      <w:r w:rsidRPr="000335D8">
        <w:rPr>
          <w:rFonts w:ascii="Times New Roman" w:hAnsi="Times New Roman" w:cs="Times New Roman"/>
          <w:sz w:val="28"/>
          <w:szCs w:val="28"/>
          <w:lang w:val="ru-RU"/>
        </w:rPr>
        <w:t>р</w:t>
      </w:r>
      <w:proofErr w:type="gramEnd"/>
      <w:r w:rsidRPr="000335D8">
        <w:rPr>
          <w:rFonts w:ascii="Times New Roman" w:hAnsi="Times New Roman" w:cs="Times New Roman"/>
          <w:sz w:val="28"/>
          <w:szCs w:val="28"/>
          <w:lang w:val="ru-RU"/>
        </w:rPr>
        <w:t>ұқсат етіледі.</w:t>
      </w:r>
    </w:p>
    <w:p w:rsidR="00E87D10" w:rsidRPr="000335D8" w:rsidRDefault="00E87D10" w:rsidP="00E87D10">
      <w:pPr>
        <w:jc w:val="both"/>
        <w:rPr>
          <w:rFonts w:ascii="Times New Roman" w:hAnsi="Times New Roman" w:cs="Times New Roman"/>
          <w:sz w:val="28"/>
          <w:szCs w:val="28"/>
        </w:rPr>
      </w:pPr>
      <w:r w:rsidRPr="000335D8">
        <w:rPr>
          <w:rFonts w:ascii="Times New Roman" w:hAnsi="Times New Roman" w:cs="Times New Roman"/>
          <w:sz w:val="28"/>
          <w:szCs w:val="28"/>
          <w:lang w:val="ru-RU"/>
        </w:rPr>
        <w:t xml:space="preserve">Осы семестрдің оқу жоспарының </w:t>
      </w:r>
      <w:proofErr w:type="gramStart"/>
      <w:r w:rsidRPr="000335D8">
        <w:rPr>
          <w:rFonts w:ascii="Times New Roman" w:hAnsi="Times New Roman" w:cs="Times New Roman"/>
          <w:sz w:val="28"/>
          <w:szCs w:val="28"/>
          <w:lang w:val="ru-RU"/>
        </w:rPr>
        <w:t>п</w:t>
      </w:r>
      <w:proofErr w:type="gramEnd"/>
      <w:r w:rsidRPr="000335D8">
        <w:rPr>
          <w:rFonts w:ascii="Times New Roman" w:hAnsi="Times New Roman" w:cs="Times New Roman"/>
          <w:sz w:val="28"/>
          <w:szCs w:val="28"/>
          <w:lang w:val="ru-RU"/>
        </w:rPr>
        <w:t>әндері бойынша курстық жұмыстарды тапсырған жағдайда студенттер емтихан сессиясына жіберіледі. Бір пән бойынша курстық жұмысты қорғаусыз басқа пәндер бойынша бірінші емтиханға білім алушының қатысуы мүмкін.</w:t>
      </w:r>
      <w:r w:rsidRPr="000335D8">
        <w:rPr>
          <w:rFonts w:ascii="Times New Roman" w:hAnsi="Times New Roman" w:cs="Times New Roman"/>
          <w:sz w:val="28"/>
          <w:szCs w:val="28"/>
        </w:rPr>
        <w:t xml:space="preserve"> Пайдаланылған әдебиеттер тізімі</w:t>
      </w:r>
    </w:p>
    <w:p w:rsidR="00E87D10" w:rsidRPr="000335D8" w:rsidRDefault="00E87D10" w:rsidP="00E87D10">
      <w:pPr>
        <w:jc w:val="both"/>
        <w:rPr>
          <w:rFonts w:ascii="Times New Roman" w:hAnsi="Times New Roman" w:cs="Times New Roman"/>
          <w:sz w:val="28"/>
          <w:szCs w:val="28"/>
        </w:rPr>
      </w:pPr>
    </w:p>
    <w:p w:rsidR="00E87D10" w:rsidRPr="000335D8" w:rsidRDefault="00E87D10" w:rsidP="00E87D10">
      <w:pPr>
        <w:jc w:val="both"/>
        <w:rPr>
          <w:rFonts w:ascii="Times New Roman" w:hAnsi="Times New Roman" w:cs="Times New Roman"/>
          <w:sz w:val="28"/>
          <w:szCs w:val="28"/>
        </w:rPr>
      </w:pPr>
      <w:r w:rsidRPr="000335D8">
        <w:rPr>
          <w:rFonts w:ascii="Times New Roman" w:hAnsi="Times New Roman" w:cs="Times New Roman"/>
          <w:sz w:val="28"/>
          <w:szCs w:val="28"/>
        </w:rPr>
        <w:t>1 ҚМУ 013-2009. Әдістемелік нұсқаулық. Рефераттарды, курстық және дипломдық жұмыстар мен жобаларды орындауға, ресімдеуге және қорғауға қойылатын талаптар. - Қостанай, ҚМУ, 2009. – 47 б.</w:t>
      </w:r>
    </w:p>
    <w:p w:rsidR="00E87D10" w:rsidRPr="000335D8" w:rsidRDefault="00E87D10" w:rsidP="00E87D10">
      <w:pPr>
        <w:jc w:val="both"/>
        <w:rPr>
          <w:rFonts w:ascii="Times New Roman" w:hAnsi="Times New Roman" w:cs="Times New Roman"/>
          <w:sz w:val="28"/>
          <w:szCs w:val="28"/>
        </w:rPr>
      </w:pPr>
      <w:r w:rsidRPr="000335D8">
        <w:rPr>
          <w:rFonts w:ascii="Times New Roman" w:hAnsi="Times New Roman" w:cs="Times New Roman"/>
          <w:sz w:val="28"/>
          <w:szCs w:val="28"/>
        </w:rPr>
        <w:t>2 кәсіптік орта білім беру ұйымдарында курстық жұмысты (жобаны) орындау және қорғау бойынша Әдістемелік ұсынымдарды бекіту туралы. Қазақстан Республикасы Білім және ғылым министрінің 2004 жылғы 5 сәуірдегі N 287 бұйрығы. –http://www.edu.gov.kz/en/obrazovanie_v_kazakhstane/srednee_professionalnoe/prikaz_ministra_obrazovanija_i_nauki_respubliki_kazakhstan_ot_5_aprelja_2004/</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3 ГОСТ 7.1-2003. Библиографиялық жазба. Библиографиялық сипаттама. Жалпы талаптар және құрастыру ережелері. – http://www.aspirantura.spb.ru/filearhive/gost/7.1-2003.zip</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4 ГОСТ 7.0.5-2008. Библиографиялық сілтеме. Құрастырудың жалпы ережелері мен талаптары. – http://www.aspirantura.spb.ru/filearhive/gost/7.0.5-2008.zip</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5 ГОСТ 7.82-2001. Библиографиялық жазба. Электрондық ресурстардың библиографиялық сипаттамасы. – http://www.aspirantura.spb.ru/filearhive/gost/7.82-2001.zip</w:t>
      </w:r>
    </w:p>
    <w:p w:rsidR="00E87D10" w:rsidRPr="000335D8" w:rsidRDefault="00E87D10" w:rsidP="00E87D10">
      <w:pPr>
        <w:jc w:val="both"/>
        <w:rPr>
          <w:rFonts w:ascii="Times New Roman" w:hAnsi="Times New Roman" w:cs="Times New Roman"/>
          <w:sz w:val="28"/>
          <w:szCs w:val="28"/>
          <w:lang w:val="ru-RU"/>
        </w:rPr>
      </w:pPr>
    </w:p>
    <w:p w:rsidR="00E87D10" w:rsidRDefault="00E87D10" w:rsidP="00E87D10">
      <w:pPr>
        <w:jc w:val="both"/>
        <w:rPr>
          <w:rFonts w:ascii="Times New Roman" w:hAnsi="Times New Roman" w:cs="Times New Roman"/>
          <w:sz w:val="28"/>
          <w:szCs w:val="28"/>
          <w:lang w:val="ru-RU"/>
        </w:rPr>
      </w:pPr>
    </w:p>
    <w:p w:rsidR="000335D8" w:rsidRDefault="000335D8" w:rsidP="00E87D10">
      <w:pPr>
        <w:jc w:val="both"/>
        <w:rPr>
          <w:rFonts w:ascii="Times New Roman" w:hAnsi="Times New Roman" w:cs="Times New Roman"/>
          <w:sz w:val="28"/>
          <w:szCs w:val="28"/>
          <w:lang w:val="ru-RU"/>
        </w:rPr>
      </w:pPr>
    </w:p>
    <w:p w:rsidR="000335D8" w:rsidRDefault="000335D8" w:rsidP="00E87D10">
      <w:pPr>
        <w:jc w:val="both"/>
        <w:rPr>
          <w:rFonts w:ascii="Times New Roman" w:hAnsi="Times New Roman" w:cs="Times New Roman"/>
          <w:sz w:val="28"/>
          <w:szCs w:val="28"/>
          <w:lang w:val="ru-RU"/>
        </w:rPr>
      </w:pPr>
    </w:p>
    <w:p w:rsidR="000335D8" w:rsidRDefault="000335D8" w:rsidP="00E87D10">
      <w:pPr>
        <w:jc w:val="both"/>
        <w:rPr>
          <w:rFonts w:ascii="Times New Roman" w:hAnsi="Times New Roman" w:cs="Times New Roman"/>
          <w:sz w:val="28"/>
          <w:szCs w:val="28"/>
          <w:lang w:val="ru-RU"/>
        </w:rPr>
      </w:pPr>
    </w:p>
    <w:p w:rsidR="000335D8" w:rsidRPr="000335D8" w:rsidRDefault="000335D8" w:rsidP="00E87D10">
      <w:pPr>
        <w:jc w:val="both"/>
        <w:rPr>
          <w:rFonts w:ascii="Times New Roman" w:hAnsi="Times New Roman" w:cs="Times New Roman"/>
          <w:sz w:val="28"/>
          <w:szCs w:val="28"/>
          <w:lang w:val="ru-RU"/>
        </w:rPr>
      </w:pPr>
    </w:p>
    <w:p w:rsidR="00E87D10" w:rsidRPr="000335D8" w:rsidRDefault="00E87D10" w:rsidP="000335D8">
      <w:pPr>
        <w:jc w:val="center"/>
        <w:rPr>
          <w:rFonts w:ascii="Times New Roman" w:hAnsi="Times New Roman" w:cs="Times New Roman"/>
          <w:sz w:val="28"/>
          <w:szCs w:val="28"/>
          <w:lang w:val="ru-RU"/>
        </w:rPr>
      </w:pPr>
      <w:r w:rsidRPr="000335D8">
        <w:rPr>
          <w:rFonts w:ascii="Times New Roman" w:hAnsi="Times New Roman" w:cs="Times New Roman"/>
          <w:sz w:val="28"/>
          <w:szCs w:val="28"/>
          <w:lang w:val="ru-RU"/>
        </w:rPr>
        <w:lastRenderedPageBreak/>
        <w:t>А Қосымшасы</w:t>
      </w:r>
    </w:p>
    <w:p w:rsidR="00E87D10" w:rsidRPr="000335D8" w:rsidRDefault="00E87D10" w:rsidP="000335D8">
      <w:pPr>
        <w:jc w:val="center"/>
        <w:rPr>
          <w:rFonts w:ascii="Times New Roman" w:hAnsi="Times New Roman" w:cs="Times New Roman"/>
          <w:sz w:val="28"/>
          <w:szCs w:val="28"/>
          <w:lang w:val="ru-RU"/>
        </w:rPr>
      </w:pPr>
      <w:r w:rsidRPr="000335D8">
        <w:rPr>
          <w:rFonts w:ascii="Times New Roman" w:hAnsi="Times New Roman" w:cs="Times New Roman"/>
          <w:sz w:val="28"/>
          <w:szCs w:val="28"/>
          <w:lang w:val="ru-RU"/>
        </w:rPr>
        <w:t>2-14</w:t>
      </w:r>
    </w:p>
    <w:p w:rsidR="00E87D10" w:rsidRPr="000335D8" w:rsidRDefault="00E87D10" w:rsidP="000335D8">
      <w:pPr>
        <w:jc w:val="center"/>
        <w:rPr>
          <w:rFonts w:ascii="Times New Roman" w:hAnsi="Times New Roman" w:cs="Times New Roman"/>
          <w:sz w:val="28"/>
          <w:szCs w:val="28"/>
          <w:lang w:val="ru-RU"/>
        </w:rPr>
      </w:pPr>
      <w:r w:rsidRPr="000335D8">
        <w:rPr>
          <w:rFonts w:ascii="Times New Roman" w:hAnsi="Times New Roman" w:cs="Times New Roman"/>
          <w:sz w:val="28"/>
          <w:szCs w:val="28"/>
          <w:lang w:val="ru-RU"/>
        </w:rPr>
        <w:t>А. Байтұрсынов атындағы Қостанай мемлекетті</w:t>
      </w:r>
      <w:proofErr w:type="gramStart"/>
      <w:r w:rsidRPr="000335D8">
        <w:rPr>
          <w:rFonts w:ascii="Times New Roman" w:hAnsi="Times New Roman" w:cs="Times New Roman"/>
          <w:sz w:val="28"/>
          <w:szCs w:val="28"/>
          <w:lang w:val="ru-RU"/>
        </w:rPr>
        <w:t>к</w:t>
      </w:r>
      <w:proofErr w:type="gramEnd"/>
      <w:r w:rsidRPr="000335D8">
        <w:rPr>
          <w:rFonts w:ascii="Times New Roman" w:hAnsi="Times New Roman" w:cs="Times New Roman"/>
          <w:sz w:val="28"/>
          <w:szCs w:val="28"/>
          <w:lang w:val="ru-RU"/>
        </w:rPr>
        <w:t xml:space="preserve"> университеті</w:t>
      </w:r>
    </w:p>
    <w:p w:rsidR="00E87D10" w:rsidRPr="000335D8" w:rsidRDefault="00E87D10" w:rsidP="000335D8">
      <w:pPr>
        <w:jc w:val="center"/>
        <w:rPr>
          <w:rFonts w:ascii="Times New Roman" w:hAnsi="Times New Roman" w:cs="Times New Roman"/>
          <w:sz w:val="28"/>
          <w:szCs w:val="28"/>
          <w:lang w:val="ru-RU"/>
        </w:rPr>
      </w:pPr>
      <w:r w:rsidRPr="000335D8">
        <w:rPr>
          <w:rFonts w:ascii="Times New Roman" w:hAnsi="Times New Roman" w:cs="Times New Roman"/>
          <w:sz w:val="28"/>
          <w:szCs w:val="28"/>
          <w:lang w:val="ru-RU"/>
        </w:rPr>
        <w:t>Экология кафедрасы</w:t>
      </w:r>
    </w:p>
    <w:p w:rsidR="00E87D10" w:rsidRPr="000335D8" w:rsidRDefault="00E87D10" w:rsidP="00E87D10">
      <w:pPr>
        <w:jc w:val="both"/>
        <w:rPr>
          <w:rFonts w:ascii="Times New Roman" w:hAnsi="Times New Roman" w:cs="Times New Roman"/>
          <w:sz w:val="28"/>
          <w:szCs w:val="28"/>
          <w:lang w:val="ru-RU"/>
        </w:rPr>
      </w:pPr>
    </w:p>
    <w:p w:rsidR="00E87D10" w:rsidRPr="000335D8" w:rsidRDefault="00E87D10" w:rsidP="00E87D10">
      <w:pPr>
        <w:jc w:val="both"/>
        <w:rPr>
          <w:rFonts w:ascii="Times New Roman" w:hAnsi="Times New Roman" w:cs="Times New Roman"/>
          <w:sz w:val="28"/>
          <w:szCs w:val="28"/>
          <w:lang w:val="ru-RU"/>
        </w:rPr>
      </w:pPr>
      <w:proofErr w:type="gramStart"/>
      <w:r w:rsidRPr="000335D8">
        <w:rPr>
          <w:rFonts w:ascii="Times New Roman" w:hAnsi="Times New Roman" w:cs="Times New Roman"/>
          <w:sz w:val="28"/>
          <w:szCs w:val="28"/>
          <w:lang w:val="ru-RU"/>
        </w:rPr>
        <w:t>П</w:t>
      </w:r>
      <w:proofErr w:type="gramEnd"/>
      <w:r w:rsidRPr="000335D8">
        <w:rPr>
          <w:rFonts w:ascii="Times New Roman" w:hAnsi="Times New Roman" w:cs="Times New Roman"/>
          <w:sz w:val="28"/>
          <w:szCs w:val="28"/>
          <w:lang w:val="ru-RU"/>
        </w:rPr>
        <w:t>ән: қоршаған ортаның мониторингі</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Мамандығы: 5В060800-Экология</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Оқу бағдарламасы және тү</w:t>
      </w:r>
      <w:proofErr w:type="gramStart"/>
      <w:r w:rsidRPr="000335D8">
        <w:rPr>
          <w:rFonts w:ascii="Times New Roman" w:hAnsi="Times New Roman" w:cs="Times New Roman"/>
          <w:sz w:val="28"/>
          <w:szCs w:val="28"/>
          <w:lang w:val="ru-RU"/>
        </w:rPr>
        <w:t>р</w:t>
      </w:r>
      <w:proofErr w:type="gramEnd"/>
      <w:r w:rsidRPr="000335D8">
        <w:rPr>
          <w:rFonts w:ascii="Times New Roman" w:hAnsi="Times New Roman" w:cs="Times New Roman"/>
          <w:sz w:val="28"/>
          <w:szCs w:val="28"/>
          <w:lang w:val="ru-RU"/>
        </w:rPr>
        <w:t>і: негізгі білім беру бағдарламасы,</w:t>
      </w:r>
      <w:r w:rsidR="000335D8">
        <w:rPr>
          <w:rFonts w:ascii="Times New Roman" w:hAnsi="Times New Roman" w:cs="Times New Roman"/>
          <w:sz w:val="28"/>
          <w:szCs w:val="28"/>
          <w:lang w:val="ru-RU"/>
        </w:rPr>
        <w:t xml:space="preserve"> күндізгі оқу түрі, бакалавриат </w:t>
      </w:r>
      <w:r w:rsidRPr="000335D8">
        <w:rPr>
          <w:rFonts w:ascii="Times New Roman" w:hAnsi="Times New Roman" w:cs="Times New Roman"/>
          <w:sz w:val="28"/>
          <w:szCs w:val="28"/>
          <w:lang w:val="ru-RU"/>
        </w:rPr>
        <w:t>Курс: 3</w:t>
      </w:r>
    </w:p>
    <w:p w:rsidR="00E87D10" w:rsidRPr="000335D8" w:rsidRDefault="000335D8" w:rsidP="00E87D10">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Курстық жұмысты </w:t>
      </w:r>
      <w:proofErr w:type="gramStart"/>
      <w:r>
        <w:rPr>
          <w:rFonts w:ascii="Times New Roman" w:hAnsi="Times New Roman" w:cs="Times New Roman"/>
          <w:sz w:val="28"/>
          <w:szCs w:val="28"/>
          <w:lang w:val="ru-RU"/>
        </w:rPr>
        <w:t>орындау</w:t>
      </w:r>
      <w:proofErr w:type="gramEnd"/>
      <w:r>
        <w:rPr>
          <w:rFonts w:ascii="Times New Roman" w:hAnsi="Times New Roman" w:cs="Times New Roman"/>
          <w:sz w:val="28"/>
          <w:szCs w:val="28"/>
          <w:lang w:val="ru-RU"/>
        </w:rPr>
        <w:t>ға берілген т</w:t>
      </w:r>
      <w:r w:rsidR="00E87D10" w:rsidRPr="000335D8">
        <w:rPr>
          <w:rFonts w:ascii="Times New Roman" w:hAnsi="Times New Roman" w:cs="Times New Roman"/>
          <w:sz w:val="28"/>
          <w:szCs w:val="28"/>
          <w:lang w:val="ru-RU"/>
        </w:rPr>
        <w:t>апсырма</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____________________________________________________</w:t>
      </w:r>
      <w:r w:rsidR="000335D8">
        <w:rPr>
          <w:rFonts w:ascii="Times New Roman" w:hAnsi="Times New Roman" w:cs="Times New Roman"/>
          <w:sz w:val="28"/>
          <w:szCs w:val="28"/>
          <w:lang w:val="ru-RU"/>
        </w:rPr>
        <w:t>студенті</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Тақырыбы: __________________________________________________________________</w:t>
      </w:r>
    </w:p>
    <w:p w:rsidR="00E87D10" w:rsidRPr="000335D8" w:rsidRDefault="000335D8" w:rsidP="00E87D10">
      <w:pPr>
        <w:jc w:val="both"/>
        <w:rPr>
          <w:rFonts w:ascii="Times New Roman" w:hAnsi="Times New Roman" w:cs="Times New Roman"/>
          <w:sz w:val="28"/>
          <w:szCs w:val="28"/>
          <w:lang w:val="ru-RU"/>
        </w:rPr>
      </w:pPr>
      <w:r>
        <w:rPr>
          <w:rFonts w:ascii="Times New Roman" w:hAnsi="Times New Roman" w:cs="Times New Roman"/>
          <w:sz w:val="28"/>
          <w:szCs w:val="28"/>
          <w:lang w:val="ru-RU"/>
        </w:rPr>
        <w:t>Мақсаты</w:t>
      </w:r>
      <w:r w:rsidR="00E87D10" w:rsidRPr="000335D8">
        <w:rPr>
          <w:rFonts w:ascii="Times New Roman" w:hAnsi="Times New Roman" w:cs="Times New Roman"/>
          <w:sz w:val="28"/>
          <w:szCs w:val="28"/>
          <w:lang w:val="ru-RU"/>
        </w:rPr>
        <w:t>: ________________________________________________</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______________________________________________________________________________________________________________________________________________________________________________________________________</w:t>
      </w:r>
    </w:p>
    <w:p w:rsidR="00E87D10" w:rsidRPr="000335D8" w:rsidRDefault="00E87D10" w:rsidP="00E87D10">
      <w:pPr>
        <w:jc w:val="both"/>
        <w:rPr>
          <w:rFonts w:ascii="Times New Roman" w:hAnsi="Times New Roman" w:cs="Times New Roman"/>
          <w:sz w:val="28"/>
          <w:szCs w:val="28"/>
          <w:lang w:val="ru-RU"/>
        </w:rPr>
      </w:pPr>
      <w:proofErr w:type="gramStart"/>
      <w:r w:rsidRPr="000335D8">
        <w:rPr>
          <w:rFonts w:ascii="Times New Roman" w:hAnsi="Times New Roman" w:cs="Times New Roman"/>
          <w:sz w:val="28"/>
          <w:szCs w:val="28"/>
          <w:lang w:val="ru-RU"/>
        </w:rPr>
        <w:t>Зерттеуге жататын негізгі мәселелер):</w:t>
      </w:r>
      <w:proofErr w:type="gramEnd"/>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1) ____________________________________________________________</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2) ____________________________________________________________</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______________________________________________________________</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3) ____________________________________________________________</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______________________________________________________________</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Негізгі әдебиеттер: (қ</w:t>
      </w:r>
      <w:proofErr w:type="gramStart"/>
      <w:r w:rsidRPr="000335D8">
        <w:rPr>
          <w:rFonts w:ascii="Times New Roman" w:hAnsi="Times New Roman" w:cs="Times New Roman"/>
          <w:sz w:val="28"/>
          <w:szCs w:val="28"/>
          <w:lang w:val="ru-RU"/>
        </w:rPr>
        <w:t>осымша</w:t>
      </w:r>
      <w:proofErr w:type="gramEnd"/>
      <w:r w:rsidRPr="000335D8">
        <w:rPr>
          <w:rFonts w:ascii="Times New Roman" w:hAnsi="Times New Roman" w:cs="Times New Roman"/>
          <w:sz w:val="28"/>
          <w:szCs w:val="28"/>
          <w:lang w:val="ru-RU"/>
        </w:rPr>
        <w:t>ға сәйкес).</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Курстық жұмыс көлемі: 20 __ машинкамен басылған парақтан кем емес.</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 xml:space="preserve">Курстық жұмысты әзірлеу барысы туралы </w:t>
      </w:r>
      <w:proofErr w:type="gramStart"/>
      <w:r w:rsidRPr="000335D8">
        <w:rPr>
          <w:rFonts w:ascii="Times New Roman" w:hAnsi="Times New Roman" w:cs="Times New Roman"/>
          <w:sz w:val="28"/>
          <w:szCs w:val="28"/>
          <w:lang w:val="ru-RU"/>
        </w:rPr>
        <w:t>басшы</w:t>
      </w:r>
      <w:proofErr w:type="gramEnd"/>
      <w:r w:rsidRPr="000335D8">
        <w:rPr>
          <w:rFonts w:ascii="Times New Roman" w:hAnsi="Times New Roman" w:cs="Times New Roman"/>
          <w:sz w:val="28"/>
          <w:szCs w:val="28"/>
          <w:lang w:val="ru-RU"/>
        </w:rPr>
        <w:t>ға баяндама мерзімі:</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lastRenderedPageBreak/>
        <w:t xml:space="preserve">1) жиналған </w:t>
      </w:r>
      <w:proofErr w:type="gramStart"/>
      <w:r w:rsidRPr="000335D8">
        <w:rPr>
          <w:rFonts w:ascii="Times New Roman" w:hAnsi="Times New Roman" w:cs="Times New Roman"/>
          <w:sz w:val="28"/>
          <w:szCs w:val="28"/>
          <w:lang w:val="ru-RU"/>
        </w:rPr>
        <w:t>материал ж</w:t>
      </w:r>
      <w:proofErr w:type="gramEnd"/>
      <w:r w:rsidRPr="000335D8">
        <w:rPr>
          <w:rFonts w:ascii="Times New Roman" w:hAnsi="Times New Roman" w:cs="Times New Roman"/>
          <w:sz w:val="28"/>
          <w:szCs w:val="28"/>
          <w:lang w:val="ru-RU"/>
        </w:rPr>
        <w:t>әне курстық жұмысты әзірлеу барысы туралы баяндама</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 xml:space="preserve">дейін ___ ________________ 20 </w:t>
      </w:r>
      <w:r w:rsidR="000335D8">
        <w:rPr>
          <w:rFonts w:ascii="Times New Roman" w:hAnsi="Times New Roman" w:cs="Times New Roman"/>
          <w:sz w:val="28"/>
          <w:szCs w:val="28"/>
          <w:lang w:val="ru-RU"/>
        </w:rPr>
        <w:t>ж</w:t>
      </w:r>
      <w:r w:rsidRPr="000335D8">
        <w:rPr>
          <w:rFonts w:ascii="Times New Roman" w:hAnsi="Times New Roman" w:cs="Times New Roman"/>
          <w:sz w:val="28"/>
          <w:szCs w:val="28"/>
          <w:lang w:val="ru-RU"/>
        </w:rPr>
        <w:t>.</w:t>
      </w:r>
    </w:p>
    <w:p w:rsidR="00E87D10" w:rsidRPr="000335D8" w:rsidRDefault="000335D8" w:rsidP="00E87D10">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w:t>
      </w:r>
      <w:r w:rsidR="00E87D10" w:rsidRPr="000335D8">
        <w:rPr>
          <w:rFonts w:ascii="Times New Roman" w:hAnsi="Times New Roman" w:cs="Times New Roman"/>
          <w:sz w:val="28"/>
          <w:szCs w:val="28"/>
          <w:lang w:val="ru-RU"/>
        </w:rPr>
        <w:t xml:space="preserve"> курстық жұмысын жазу барысы туралы баяндама___ _____20_</w:t>
      </w:r>
      <w:r>
        <w:rPr>
          <w:rFonts w:ascii="Times New Roman" w:hAnsi="Times New Roman" w:cs="Times New Roman"/>
          <w:sz w:val="28"/>
          <w:szCs w:val="28"/>
          <w:lang w:val="ru-RU"/>
        </w:rPr>
        <w:t>ж</w:t>
      </w:r>
      <w:r w:rsidR="00E87D10" w:rsidRPr="000335D8">
        <w:rPr>
          <w:rFonts w:ascii="Times New Roman" w:hAnsi="Times New Roman" w:cs="Times New Roman"/>
          <w:sz w:val="28"/>
          <w:szCs w:val="28"/>
          <w:lang w:val="ru-RU"/>
        </w:rPr>
        <w:t>.</w:t>
      </w: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Курстық жұмысты тапсыру мерзі</w:t>
      </w:r>
      <w:proofErr w:type="gramStart"/>
      <w:r w:rsidRPr="000335D8">
        <w:rPr>
          <w:rFonts w:ascii="Times New Roman" w:hAnsi="Times New Roman" w:cs="Times New Roman"/>
          <w:sz w:val="28"/>
          <w:szCs w:val="28"/>
          <w:lang w:val="ru-RU"/>
        </w:rPr>
        <w:t>м</w:t>
      </w:r>
      <w:proofErr w:type="gramEnd"/>
      <w:r w:rsidRPr="000335D8">
        <w:rPr>
          <w:rFonts w:ascii="Times New Roman" w:hAnsi="Times New Roman" w:cs="Times New Roman"/>
          <w:sz w:val="28"/>
          <w:szCs w:val="28"/>
          <w:lang w:val="ru-RU"/>
        </w:rPr>
        <w:t>і____ ___________ 20 _</w:t>
      </w:r>
      <w:r w:rsidR="000335D8">
        <w:rPr>
          <w:rFonts w:ascii="Times New Roman" w:hAnsi="Times New Roman" w:cs="Times New Roman"/>
          <w:sz w:val="28"/>
          <w:szCs w:val="28"/>
          <w:lang w:val="ru-RU"/>
        </w:rPr>
        <w:t>ж</w:t>
      </w:r>
      <w:r w:rsidRPr="000335D8">
        <w:rPr>
          <w:rFonts w:ascii="Times New Roman" w:hAnsi="Times New Roman" w:cs="Times New Roman"/>
          <w:sz w:val="28"/>
          <w:szCs w:val="28"/>
          <w:lang w:val="ru-RU"/>
        </w:rPr>
        <w:t>.</w:t>
      </w:r>
    </w:p>
    <w:p w:rsidR="00E87D10" w:rsidRPr="000335D8" w:rsidRDefault="00E87D10" w:rsidP="00E87D10">
      <w:pPr>
        <w:jc w:val="both"/>
        <w:rPr>
          <w:rFonts w:ascii="Times New Roman" w:hAnsi="Times New Roman" w:cs="Times New Roman"/>
          <w:sz w:val="28"/>
          <w:szCs w:val="28"/>
          <w:lang w:val="ru-RU"/>
        </w:rPr>
      </w:pPr>
    </w:p>
    <w:p w:rsidR="00E87D10" w:rsidRPr="000335D8" w:rsidRDefault="00E87D10" w:rsidP="00E87D10">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 xml:space="preserve">Курстық жұмыс жетекшісі_________________ </w:t>
      </w:r>
      <w:r w:rsidR="000335D8">
        <w:rPr>
          <w:rFonts w:ascii="Times New Roman" w:hAnsi="Times New Roman" w:cs="Times New Roman"/>
          <w:sz w:val="28"/>
          <w:szCs w:val="28"/>
          <w:lang w:val="ru-RU"/>
        </w:rPr>
        <w:t>З</w:t>
      </w:r>
      <w:r w:rsidRPr="000335D8">
        <w:rPr>
          <w:rFonts w:ascii="Times New Roman" w:hAnsi="Times New Roman" w:cs="Times New Roman"/>
          <w:sz w:val="28"/>
          <w:szCs w:val="28"/>
          <w:lang w:val="ru-RU"/>
        </w:rPr>
        <w:t xml:space="preserve">. </w:t>
      </w:r>
      <w:r w:rsidR="000335D8">
        <w:rPr>
          <w:rFonts w:ascii="Times New Roman" w:hAnsi="Times New Roman" w:cs="Times New Roman"/>
          <w:sz w:val="28"/>
          <w:szCs w:val="28"/>
          <w:lang w:val="ru-RU"/>
        </w:rPr>
        <w:t>Жокушева</w:t>
      </w:r>
    </w:p>
    <w:p w:rsidR="000335D8" w:rsidRPr="00676821" w:rsidRDefault="00E87D10" w:rsidP="00676821">
      <w:pPr>
        <w:jc w:val="both"/>
        <w:rPr>
          <w:rFonts w:ascii="Times New Roman" w:hAnsi="Times New Roman" w:cs="Times New Roman"/>
          <w:sz w:val="28"/>
          <w:szCs w:val="28"/>
          <w:lang w:val="ru-RU"/>
        </w:rPr>
      </w:pPr>
      <w:r w:rsidRPr="000335D8">
        <w:rPr>
          <w:rFonts w:ascii="Times New Roman" w:hAnsi="Times New Roman" w:cs="Times New Roman"/>
          <w:sz w:val="28"/>
          <w:szCs w:val="28"/>
          <w:lang w:val="ru-RU"/>
        </w:rPr>
        <w:t>___ __________ 20_г.</w:t>
      </w:r>
      <w:bookmarkStart w:id="0" w:name="_GoBack"/>
      <w:bookmarkEnd w:id="0"/>
    </w:p>
    <w:p w:rsidR="000335D8" w:rsidRPr="000335D8" w:rsidRDefault="000335D8" w:rsidP="000335D8">
      <w:pPr>
        <w:pStyle w:val="8"/>
        <w:jc w:val="both"/>
        <w:rPr>
          <w:lang w:val="kk-KZ"/>
        </w:rPr>
      </w:pPr>
      <w:r w:rsidRPr="000335D8">
        <w:rPr>
          <w:lang w:val="kk-KZ"/>
        </w:rPr>
        <w:lastRenderedPageBreak/>
        <w:t>Б Қосымшасы</w:t>
      </w:r>
    </w:p>
    <w:p w:rsidR="000335D8" w:rsidRPr="000335D8" w:rsidRDefault="000335D8" w:rsidP="000335D8">
      <w:pPr>
        <w:pStyle w:val="8"/>
        <w:jc w:val="both"/>
        <w:rPr>
          <w:lang w:val="kk-KZ"/>
        </w:rPr>
      </w:pPr>
    </w:p>
    <w:p w:rsidR="000335D8" w:rsidRPr="000335D8" w:rsidRDefault="000335D8" w:rsidP="000335D8">
      <w:pPr>
        <w:pStyle w:val="8"/>
        <w:jc w:val="both"/>
        <w:rPr>
          <w:lang w:val="kk-KZ"/>
        </w:rPr>
      </w:pPr>
      <w:r w:rsidRPr="000335D8">
        <w:rPr>
          <w:lang w:val="kk-KZ"/>
        </w:rPr>
        <w:t>Курстық жұмыстар тақырыптарының үлгілік тізбесі</w:t>
      </w:r>
    </w:p>
    <w:p w:rsidR="000335D8" w:rsidRPr="000335D8" w:rsidRDefault="000335D8" w:rsidP="000335D8">
      <w:pPr>
        <w:pStyle w:val="8"/>
        <w:jc w:val="both"/>
        <w:rPr>
          <w:lang w:val="kk-KZ"/>
        </w:rPr>
      </w:pPr>
    </w:p>
    <w:p w:rsidR="000335D8" w:rsidRPr="000335D8" w:rsidRDefault="000335D8" w:rsidP="000335D8">
      <w:pPr>
        <w:pStyle w:val="8"/>
        <w:jc w:val="both"/>
        <w:rPr>
          <w:lang w:val="kk-KZ"/>
        </w:rPr>
      </w:pPr>
      <w:r w:rsidRPr="000335D8">
        <w:rPr>
          <w:lang w:val="kk-KZ"/>
        </w:rPr>
        <w:t>1 мониторинг жүйесі: элементтер, факторлар, процестер, құрылымдар.</w:t>
      </w:r>
    </w:p>
    <w:p w:rsidR="000335D8" w:rsidRPr="000335D8" w:rsidRDefault="000335D8" w:rsidP="000335D8">
      <w:pPr>
        <w:pStyle w:val="8"/>
        <w:jc w:val="both"/>
        <w:rPr>
          <w:lang w:val="kk-KZ"/>
        </w:rPr>
      </w:pPr>
      <w:r w:rsidRPr="000335D8">
        <w:rPr>
          <w:lang w:val="kk-KZ"/>
        </w:rPr>
        <w:t>2 экологиялық мониторинг тұжырымдамасы.</w:t>
      </w:r>
    </w:p>
    <w:p w:rsidR="000335D8" w:rsidRPr="000335D8" w:rsidRDefault="000335D8" w:rsidP="000335D8">
      <w:pPr>
        <w:pStyle w:val="8"/>
        <w:jc w:val="both"/>
        <w:rPr>
          <w:lang w:val="kk-KZ"/>
        </w:rPr>
      </w:pPr>
      <w:r w:rsidRPr="000335D8">
        <w:rPr>
          <w:lang w:val="kk-KZ"/>
        </w:rPr>
        <w:t>3 қоғамдық экомониторинг</w:t>
      </w:r>
    </w:p>
    <w:p w:rsidR="000335D8" w:rsidRPr="000335D8" w:rsidRDefault="000335D8" w:rsidP="000335D8">
      <w:pPr>
        <w:pStyle w:val="8"/>
        <w:jc w:val="both"/>
        <w:rPr>
          <w:lang w:val="kk-KZ"/>
        </w:rPr>
      </w:pPr>
      <w:r w:rsidRPr="000335D8">
        <w:rPr>
          <w:lang w:val="kk-KZ"/>
        </w:rPr>
        <w:t>4 фондық экомониторинг</w:t>
      </w:r>
    </w:p>
    <w:p w:rsidR="000335D8" w:rsidRPr="000335D8" w:rsidRDefault="000335D8" w:rsidP="000335D8">
      <w:pPr>
        <w:pStyle w:val="8"/>
        <w:jc w:val="both"/>
        <w:rPr>
          <w:lang w:val="kk-KZ"/>
        </w:rPr>
      </w:pPr>
      <w:r w:rsidRPr="000335D8">
        <w:rPr>
          <w:lang w:val="kk-KZ"/>
        </w:rPr>
        <w:t>5 аймақтық экомониторинг (Қазақстанның жекелеген облыстары бойынша))</w:t>
      </w:r>
    </w:p>
    <w:p w:rsidR="000335D8" w:rsidRPr="000335D8" w:rsidRDefault="000335D8" w:rsidP="000335D8">
      <w:pPr>
        <w:pStyle w:val="8"/>
        <w:jc w:val="both"/>
        <w:rPr>
          <w:lang w:val="kk-KZ"/>
        </w:rPr>
      </w:pPr>
      <w:r w:rsidRPr="000335D8">
        <w:rPr>
          <w:lang w:val="kk-KZ"/>
        </w:rPr>
        <w:t>6 әлеуметтік-гигиеналық мониторинг</w:t>
      </w:r>
    </w:p>
    <w:p w:rsidR="000335D8" w:rsidRPr="000335D8" w:rsidRDefault="000335D8" w:rsidP="000335D8">
      <w:pPr>
        <w:pStyle w:val="8"/>
        <w:jc w:val="both"/>
        <w:rPr>
          <w:lang w:val="kk-KZ"/>
        </w:rPr>
      </w:pPr>
      <w:r w:rsidRPr="000335D8">
        <w:rPr>
          <w:lang w:val="kk-KZ"/>
        </w:rPr>
        <w:t>7 атмосфералық ауаның мониторингі</w:t>
      </w:r>
    </w:p>
    <w:p w:rsidR="000335D8" w:rsidRPr="000335D8" w:rsidRDefault="000335D8" w:rsidP="000335D8">
      <w:pPr>
        <w:pStyle w:val="8"/>
        <w:jc w:val="both"/>
        <w:rPr>
          <w:lang w:val="kk-KZ"/>
        </w:rPr>
      </w:pPr>
      <w:r w:rsidRPr="000335D8">
        <w:rPr>
          <w:lang w:val="kk-KZ"/>
        </w:rPr>
        <w:t>8 атмосфералық жауын-шашынның мониторингі</w:t>
      </w:r>
    </w:p>
    <w:p w:rsidR="000335D8" w:rsidRPr="000335D8" w:rsidRDefault="000335D8" w:rsidP="000335D8">
      <w:pPr>
        <w:pStyle w:val="8"/>
        <w:jc w:val="both"/>
        <w:rPr>
          <w:lang w:val="kk-KZ"/>
        </w:rPr>
      </w:pPr>
      <w:r w:rsidRPr="000335D8">
        <w:rPr>
          <w:lang w:val="kk-KZ"/>
        </w:rPr>
        <w:t>9 мұнай өндіретін аудандарда атмосфераның ластану мониторингі</w:t>
      </w:r>
    </w:p>
    <w:p w:rsidR="000335D8" w:rsidRPr="000335D8" w:rsidRDefault="000335D8" w:rsidP="000335D8">
      <w:pPr>
        <w:pStyle w:val="8"/>
        <w:jc w:val="both"/>
        <w:rPr>
          <w:lang w:val="kk-KZ"/>
        </w:rPr>
      </w:pPr>
      <w:r w:rsidRPr="000335D8">
        <w:rPr>
          <w:lang w:val="kk-KZ"/>
        </w:rPr>
        <w:t>10 қалалардың Ауа ортасының жай-күйінің мониторингі</w:t>
      </w:r>
    </w:p>
    <w:p w:rsidR="000335D8" w:rsidRPr="000335D8" w:rsidRDefault="000335D8" w:rsidP="000335D8">
      <w:pPr>
        <w:pStyle w:val="8"/>
        <w:jc w:val="both"/>
        <w:rPr>
          <w:lang w:val="kk-KZ"/>
        </w:rPr>
      </w:pPr>
      <w:r w:rsidRPr="000335D8">
        <w:rPr>
          <w:lang w:val="kk-KZ"/>
        </w:rPr>
        <w:t>11 атмосфералық ауаның ластану көздерінің мониторингі</w:t>
      </w:r>
    </w:p>
    <w:p w:rsidR="000335D8" w:rsidRPr="000335D8" w:rsidRDefault="000335D8" w:rsidP="000335D8">
      <w:pPr>
        <w:pStyle w:val="8"/>
        <w:jc w:val="both"/>
        <w:rPr>
          <w:lang w:val="kk-KZ"/>
        </w:rPr>
      </w:pPr>
      <w:r w:rsidRPr="000335D8">
        <w:rPr>
          <w:lang w:val="kk-KZ"/>
        </w:rPr>
        <w:t>12 мұнай өндіру аудандарында атмосфераның ластануының Табиғи экожүйелерге әсер етуінің мониторингі</w:t>
      </w:r>
    </w:p>
    <w:p w:rsidR="000335D8" w:rsidRPr="000335D8" w:rsidRDefault="000335D8" w:rsidP="000335D8">
      <w:pPr>
        <w:pStyle w:val="8"/>
        <w:jc w:val="both"/>
        <w:rPr>
          <w:lang w:val="kk-KZ"/>
        </w:rPr>
      </w:pPr>
      <w:r w:rsidRPr="000335D8">
        <w:rPr>
          <w:lang w:val="kk-KZ"/>
        </w:rPr>
        <w:t>13 санитарлық-қорғау аймақтары мен</w:t>
      </w:r>
    </w:p>
    <w:p w:rsidR="000335D8" w:rsidRPr="000335D8" w:rsidRDefault="000335D8" w:rsidP="000335D8">
      <w:pPr>
        <w:pStyle w:val="8"/>
        <w:jc w:val="both"/>
        <w:rPr>
          <w:lang w:val="kk-KZ"/>
        </w:rPr>
      </w:pPr>
      <w:r w:rsidRPr="000335D8">
        <w:rPr>
          <w:lang w:val="kk-KZ"/>
        </w:rPr>
        <w:t>14 жер үсті су объектілерінің мониторингі</w:t>
      </w:r>
    </w:p>
    <w:p w:rsidR="000335D8" w:rsidRPr="000335D8" w:rsidRDefault="000335D8" w:rsidP="000335D8">
      <w:pPr>
        <w:pStyle w:val="8"/>
        <w:jc w:val="both"/>
        <w:rPr>
          <w:lang w:val="kk-KZ"/>
        </w:rPr>
      </w:pPr>
      <w:r w:rsidRPr="000335D8">
        <w:rPr>
          <w:lang w:val="kk-KZ"/>
        </w:rPr>
        <w:t>15 жер асты суларының мониторингі</w:t>
      </w:r>
    </w:p>
    <w:p w:rsidR="000335D8" w:rsidRPr="000335D8" w:rsidRDefault="000335D8" w:rsidP="000335D8">
      <w:pPr>
        <w:pStyle w:val="8"/>
        <w:jc w:val="both"/>
        <w:rPr>
          <w:lang w:val="kk-KZ"/>
        </w:rPr>
      </w:pPr>
      <w:r w:rsidRPr="000335D8">
        <w:rPr>
          <w:lang w:val="kk-KZ"/>
        </w:rPr>
        <w:t>16 өнеркәсіп кәсіпорнындағы Мониторинг (өндірістік мониторинг)</w:t>
      </w:r>
    </w:p>
    <w:p w:rsidR="000335D8" w:rsidRPr="000335D8" w:rsidRDefault="000335D8" w:rsidP="000335D8">
      <w:pPr>
        <w:pStyle w:val="8"/>
        <w:jc w:val="both"/>
        <w:rPr>
          <w:lang w:val="kk-KZ"/>
        </w:rPr>
      </w:pPr>
      <w:r w:rsidRPr="000335D8">
        <w:rPr>
          <w:lang w:val="kk-KZ"/>
        </w:rPr>
        <w:t>17 қалдықтарды орналастыру орындарының мониторингі</w:t>
      </w:r>
    </w:p>
    <w:p w:rsidR="000335D8" w:rsidRPr="000335D8" w:rsidRDefault="000335D8" w:rsidP="000335D8">
      <w:pPr>
        <w:pStyle w:val="8"/>
        <w:jc w:val="both"/>
        <w:rPr>
          <w:lang w:val="kk-KZ"/>
        </w:rPr>
      </w:pPr>
      <w:r w:rsidRPr="000335D8">
        <w:rPr>
          <w:lang w:val="kk-KZ"/>
        </w:rPr>
        <w:t>18 радиациялық мониторинг</w:t>
      </w:r>
    </w:p>
    <w:p w:rsidR="000335D8" w:rsidRPr="000335D8" w:rsidRDefault="000335D8" w:rsidP="000335D8">
      <w:pPr>
        <w:pStyle w:val="8"/>
        <w:jc w:val="both"/>
        <w:rPr>
          <w:lang w:val="kk-KZ"/>
        </w:rPr>
      </w:pPr>
      <w:r w:rsidRPr="000335D8">
        <w:rPr>
          <w:lang w:val="kk-KZ"/>
        </w:rPr>
        <w:t>19 топырақ мониторингі</w:t>
      </w:r>
    </w:p>
    <w:p w:rsidR="000335D8" w:rsidRPr="000335D8" w:rsidRDefault="000335D8" w:rsidP="000335D8">
      <w:pPr>
        <w:pStyle w:val="8"/>
        <w:jc w:val="both"/>
        <w:rPr>
          <w:lang w:val="kk-KZ"/>
        </w:rPr>
      </w:pPr>
      <w:r w:rsidRPr="000335D8">
        <w:rPr>
          <w:lang w:val="kk-KZ"/>
        </w:rPr>
        <w:t>20 қалалық ортаның мониторингі</w:t>
      </w:r>
    </w:p>
    <w:p w:rsidR="000335D8" w:rsidRPr="000335D8" w:rsidRDefault="000335D8" w:rsidP="000335D8">
      <w:pPr>
        <w:pStyle w:val="8"/>
        <w:jc w:val="both"/>
        <w:rPr>
          <w:lang w:val="kk-KZ"/>
        </w:rPr>
      </w:pPr>
      <w:r w:rsidRPr="000335D8">
        <w:rPr>
          <w:lang w:val="kk-KZ"/>
        </w:rPr>
        <w:t>21 қалалық ортаның жасыл желектерінің мониторингі</w:t>
      </w:r>
    </w:p>
    <w:p w:rsidR="000335D8" w:rsidRPr="000335D8" w:rsidRDefault="000335D8" w:rsidP="000335D8">
      <w:pPr>
        <w:pStyle w:val="8"/>
        <w:jc w:val="both"/>
        <w:rPr>
          <w:lang w:val="kk-KZ"/>
        </w:rPr>
      </w:pPr>
      <w:r w:rsidRPr="000335D8">
        <w:rPr>
          <w:lang w:val="kk-KZ"/>
        </w:rPr>
        <w:t>22 ЕҚТА мониторингі</w:t>
      </w:r>
    </w:p>
    <w:p w:rsidR="000335D8" w:rsidRPr="000335D8" w:rsidRDefault="000335D8" w:rsidP="000335D8">
      <w:pPr>
        <w:pStyle w:val="8"/>
        <w:jc w:val="both"/>
        <w:rPr>
          <w:lang w:val="kk-KZ"/>
        </w:rPr>
      </w:pPr>
      <w:r w:rsidRPr="000335D8">
        <w:rPr>
          <w:lang w:val="kk-KZ"/>
        </w:rPr>
        <w:t>23 Биологиялық мониторинг</w:t>
      </w:r>
    </w:p>
    <w:p w:rsidR="000335D8" w:rsidRPr="000335D8" w:rsidRDefault="000335D8" w:rsidP="000335D8">
      <w:pPr>
        <w:pStyle w:val="8"/>
        <w:jc w:val="both"/>
        <w:rPr>
          <w:lang w:val="kk-KZ"/>
        </w:rPr>
      </w:pPr>
      <w:r w:rsidRPr="000335D8">
        <w:rPr>
          <w:lang w:val="kk-KZ"/>
        </w:rPr>
        <w:t>24 қоршаған ортаның мемлекеттік мониторингі</w:t>
      </w:r>
    </w:p>
    <w:p w:rsidR="000335D8" w:rsidRPr="000335D8" w:rsidRDefault="000335D8" w:rsidP="000335D8">
      <w:pPr>
        <w:pStyle w:val="8"/>
        <w:jc w:val="both"/>
        <w:rPr>
          <w:lang w:val="kk-KZ"/>
        </w:rPr>
      </w:pPr>
      <w:r w:rsidRPr="000335D8">
        <w:rPr>
          <w:lang w:val="kk-KZ"/>
        </w:rPr>
        <w:t>25 орман мониторингі</w:t>
      </w:r>
    </w:p>
    <w:p w:rsidR="000335D8" w:rsidRPr="000335D8" w:rsidRDefault="000335D8" w:rsidP="000335D8">
      <w:pPr>
        <w:pStyle w:val="8"/>
        <w:jc w:val="both"/>
        <w:rPr>
          <w:lang w:val="kk-KZ"/>
        </w:rPr>
      </w:pPr>
      <w:r w:rsidRPr="000335D8">
        <w:rPr>
          <w:lang w:val="kk-KZ"/>
        </w:rPr>
        <w:t>26 ГАЖ және оларды экомониторингте қолдану</w:t>
      </w:r>
    </w:p>
    <w:p w:rsidR="000335D8" w:rsidRPr="000335D8" w:rsidRDefault="000335D8" w:rsidP="000335D8">
      <w:pPr>
        <w:pStyle w:val="8"/>
        <w:jc w:val="both"/>
        <w:rPr>
          <w:lang w:val="kk-KZ"/>
        </w:rPr>
      </w:pPr>
      <w:r w:rsidRPr="000335D8">
        <w:rPr>
          <w:lang w:val="kk-KZ"/>
        </w:rPr>
        <w:t>27 қашықтықтан зондтау әдістері және оларды экомониторингте қолдану</w:t>
      </w:r>
    </w:p>
    <w:p w:rsidR="000335D8" w:rsidRPr="000335D8" w:rsidRDefault="000335D8" w:rsidP="000335D8">
      <w:pPr>
        <w:pStyle w:val="8"/>
        <w:jc w:val="both"/>
        <w:rPr>
          <w:lang w:val="kk-KZ"/>
        </w:rPr>
      </w:pPr>
      <w:r w:rsidRPr="000335D8">
        <w:rPr>
          <w:lang w:val="kk-KZ"/>
        </w:rPr>
        <w:t>28 қоршаған ортаның жай-күйін бақылау әдістері және оларды экомониторингте қолдану (химиялық, физикалық, биологиялық)</w:t>
      </w:r>
    </w:p>
    <w:p w:rsidR="000335D8" w:rsidRPr="000335D8" w:rsidRDefault="000335D8" w:rsidP="000335D8">
      <w:pPr>
        <w:pStyle w:val="8"/>
        <w:jc w:val="both"/>
        <w:rPr>
          <w:lang w:val="kk-KZ"/>
        </w:rPr>
      </w:pPr>
      <w:r w:rsidRPr="000335D8">
        <w:rPr>
          <w:lang w:val="kk-KZ"/>
        </w:rPr>
        <w:t>29 атмосфералық мониторинг әдістері мен құралдары</w:t>
      </w:r>
    </w:p>
    <w:p w:rsidR="000335D8" w:rsidRPr="000335D8" w:rsidRDefault="000335D8" w:rsidP="000335D8">
      <w:pPr>
        <w:pStyle w:val="8"/>
        <w:jc w:val="both"/>
        <w:rPr>
          <w:lang w:val="kk-KZ"/>
        </w:rPr>
      </w:pPr>
      <w:r w:rsidRPr="000335D8">
        <w:rPr>
          <w:lang w:val="kk-KZ"/>
        </w:rPr>
        <w:t>30 су мониторингінің әдістері мен құралдары</w:t>
      </w:r>
    </w:p>
    <w:p w:rsidR="000335D8" w:rsidRPr="000335D8" w:rsidRDefault="000335D8" w:rsidP="000335D8">
      <w:pPr>
        <w:pStyle w:val="8"/>
        <w:jc w:val="both"/>
        <w:rPr>
          <w:lang w:val="kk-KZ"/>
        </w:rPr>
      </w:pPr>
      <w:r w:rsidRPr="000335D8">
        <w:rPr>
          <w:lang w:val="kk-KZ"/>
        </w:rPr>
        <w:t>31 Қазақстандағы шөлейттену мониторингі</w:t>
      </w:r>
    </w:p>
    <w:p w:rsidR="000335D8" w:rsidRPr="000335D8" w:rsidRDefault="000335D8" w:rsidP="000335D8">
      <w:pPr>
        <w:pStyle w:val="8"/>
        <w:jc w:val="both"/>
        <w:rPr>
          <w:lang w:val="kk-KZ"/>
        </w:rPr>
      </w:pPr>
      <w:r w:rsidRPr="000335D8">
        <w:rPr>
          <w:lang w:val="kk-KZ"/>
        </w:rPr>
        <w:t>32 Климаттық мониторинг</w:t>
      </w:r>
    </w:p>
    <w:p w:rsidR="000335D8" w:rsidRPr="000335D8" w:rsidRDefault="000335D8" w:rsidP="000335D8">
      <w:pPr>
        <w:pStyle w:val="8"/>
        <w:jc w:val="both"/>
        <w:rPr>
          <w:lang w:val="kk-KZ"/>
        </w:rPr>
      </w:pPr>
      <w:r w:rsidRPr="000335D8">
        <w:rPr>
          <w:lang w:val="kk-KZ"/>
        </w:rPr>
        <w:t>33 ғарыш қызметінің мониторингі</w:t>
      </w:r>
    </w:p>
    <w:p w:rsidR="000335D8" w:rsidRPr="000335D8" w:rsidRDefault="000335D8" w:rsidP="000335D8">
      <w:pPr>
        <w:pStyle w:val="8"/>
        <w:jc w:val="both"/>
        <w:rPr>
          <w:lang w:val="kk-KZ"/>
        </w:rPr>
      </w:pPr>
      <w:r w:rsidRPr="000335D8">
        <w:rPr>
          <w:lang w:val="kk-KZ"/>
        </w:rPr>
        <w:t>34 Арнайы мониторинг жүйесін</w:t>
      </w:r>
    </w:p>
    <w:p w:rsidR="000335D8" w:rsidRPr="000335D8" w:rsidRDefault="000335D8" w:rsidP="000335D8">
      <w:pPr>
        <w:pStyle w:val="8"/>
        <w:jc w:val="both"/>
        <w:rPr>
          <w:lang w:val="kk-KZ"/>
        </w:rPr>
      </w:pPr>
      <w:r w:rsidRPr="000335D8">
        <w:rPr>
          <w:lang w:val="kk-KZ"/>
        </w:rPr>
        <w:t>35 қоршаған ортадағы ластануды талдаудың перспективалық әдістері</w:t>
      </w:r>
    </w:p>
    <w:p w:rsidR="000335D8" w:rsidRPr="000335D8" w:rsidRDefault="000335D8" w:rsidP="000335D8">
      <w:pPr>
        <w:pStyle w:val="8"/>
        <w:jc w:val="both"/>
        <w:rPr>
          <w:lang w:val="kk-KZ"/>
        </w:rPr>
      </w:pPr>
      <w:r w:rsidRPr="000335D8">
        <w:rPr>
          <w:lang w:val="kk-KZ"/>
        </w:rPr>
        <w:t>36 экологиялық мониторинг саласындағы халықаралық ынтымақтастық</w:t>
      </w:r>
    </w:p>
    <w:p w:rsidR="000335D8" w:rsidRPr="000335D8" w:rsidRDefault="000335D8" w:rsidP="000335D8">
      <w:pPr>
        <w:pStyle w:val="8"/>
        <w:jc w:val="both"/>
        <w:rPr>
          <w:lang w:val="kk-KZ"/>
        </w:rPr>
      </w:pPr>
      <w:r w:rsidRPr="000335D8">
        <w:rPr>
          <w:lang w:val="kk-KZ"/>
        </w:rPr>
        <w:t>37 биосфералық мониторинг</w:t>
      </w:r>
    </w:p>
    <w:p w:rsidR="000335D8" w:rsidRPr="000335D8" w:rsidRDefault="000335D8" w:rsidP="000335D8">
      <w:pPr>
        <w:pStyle w:val="8"/>
        <w:jc w:val="both"/>
        <w:rPr>
          <w:lang w:val="kk-KZ"/>
        </w:rPr>
      </w:pPr>
      <w:r w:rsidRPr="000335D8">
        <w:rPr>
          <w:lang w:val="kk-KZ"/>
        </w:rPr>
        <w:t>38 өнеркәсіптік кәсіпорындардың жер үсті және жер асты суларына әсерінің мониторингі</w:t>
      </w:r>
    </w:p>
    <w:p w:rsidR="000335D8" w:rsidRPr="000335D8" w:rsidRDefault="000335D8" w:rsidP="000335D8">
      <w:pPr>
        <w:pStyle w:val="8"/>
        <w:jc w:val="both"/>
        <w:rPr>
          <w:lang w:val="kk-KZ"/>
        </w:rPr>
      </w:pPr>
      <w:r w:rsidRPr="000335D8">
        <w:rPr>
          <w:lang w:val="kk-KZ"/>
        </w:rPr>
        <w:lastRenderedPageBreak/>
        <w:t>39 өнеркәсіптік кәсіпорындардың топыраққа, жер қойнауына, ландшафттарға әсер ету мониторингі</w:t>
      </w:r>
    </w:p>
    <w:p w:rsidR="000335D8" w:rsidRPr="000335D8" w:rsidRDefault="000335D8" w:rsidP="000335D8">
      <w:pPr>
        <w:pStyle w:val="8"/>
        <w:jc w:val="both"/>
        <w:rPr>
          <w:lang w:val="kk-KZ"/>
        </w:rPr>
      </w:pPr>
      <w:r w:rsidRPr="000335D8">
        <w:rPr>
          <w:lang w:val="kk-KZ"/>
        </w:rPr>
        <w:t>40 азық-түлік өнімдерінің мониторингіндегі экологиялық таңбалау</w:t>
      </w:r>
    </w:p>
    <w:p w:rsidR="000335D8" w:rsidRPr="000335D8" w:rsidRDefault="000335D8" w:rsidP="000335D8">
      <w:pPr>
        <w:pStyle w:val="8"/>
        <w:jc w:val="both"/>
        <w:rPr>
          <w:lang w:val="kk-KZ"/>
        </w:rPr>
      </w:pPr>
    </w:p>
    <w:p w:rsidR="000335D8" w:rsidRPr="000335D8" w:rsidRDefault="000335D8" w:rsidP="000335D8">
      <w:pPr>
        <w:pStyle w:val="8"/>
        <w:rPr>
          <w:b/>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0335D8">
      <w:pPr>
        <w:pStyle w:val="8"/>
        <w:rPr>
          <w:lang w:val="kk-KZ"/>
        </w:rPr>
      </w:pPr>
    </w:p>
    <w:p w:rsidR="004F6D02" w:rsidRDefault="004F6D02" w:rsidP="004F6D02">
      <w:pPr>
        <w:rPr>
          <w:lang w:eastAsia="ru-RU"/>
        </w:rPr>
      </w:pPr>
    </w:p>
    <w:p w:rsidR="004F6D02" w:rsidRPr="004F6D02" w:rsidRDefault="004F6D02" w:rsidP="004F6D02">
      <w:pPr>
        <w:rPr>
          <w:lang w:eastAsia="ru-RU"/>
        </w:rPr>
      </w:pPr>
    </w:p>
    <w:p w:rsidR="000335D8" w:rsidRPr="004F6D02" w:rsidRDefault="000335D8" w:rsidP="000335D8">
      <w:pPr>
        <w:pStyle w:val="8"/>
        <w:rPr>
          <w:lang w:val="kk-KZ"/>
        </w:rPr>
      </w:pPr>
      <w:r w:rsidRPr="004F6D02">
        <w:rPr>
          <w:lang w:val="kk-KZ"/>
        </w:rPr>
        <w:lastRenderedPageBreak/>
        <w:t>В Қосымшасы</w:t>
      </w:r>
    </w:p>
    <w:p w:rsidR="000335D8" w:rsidRPr="004F6D02" w:rsidRDefault="000335D8" w:rsidP="000335D8">
      <w:pPr>
        <w:pStyle w:val="8"/>
        <w:rPr>
          <w:lang w:val="kk-KZ"/>
        </w:rPr>
      </w:pPr>
    </w:p>
    <w:p w:rsidR="000335D8" w:rsidRPr="004F6D02" w:rsidRDefault="000335D8" w:rsidP="000335D8">
      <w:pPr>
        <w:pStyle w:val="8"/>
        <w:rPr>
          <w:lang w:val="kk-KZ"/>
        </w:rPr>
      </w:pPr>
      <w:r w:rsidRPr="004F6D02">
        <w:rPr>
          <w:lang w:val="kk-KZ"/>
        </w:rPr>
        <w:t>Титул парағының нысаны</w:t>
      </w:r>
    </w:p>
    <w:p w:rsidR="000335D8" w:rsidRPr="004F6D02" w:rsidRDefault="000335D8" w:rsidP="000335D8">
      <w:pPr>
        <w:pStyle w:val="8"/>
        <w:rPr>
          <w:lang w:val="kk-KZ"/>
        </w:rPr>
      </w:pPr>
    </w:p>
    <w:p w:rsidR="000335D8" w:rsidRPr="004F6D02" w:rsidRDefault="000335D8" w:rsidP="000335D8">
      <w:pPr>
        <w:pStyle w:val="8"/>
        <w:rPr>
          <w:lang w:val="kk-KZ"/>
        </w:rPr>
      </w:pPr>
    </w:p>
    <w:p w:rsidR="000335D8" w:rsidRPr="004F6D02" w:rsidRDefault="000335D8" w:rsidP="000335D8">
      <w:pPr>
        <w:pStyle w:val="8"/>
        <w:rPr>
          <w:lang w:val="kk-KZ"/>
        </w:rPr>
      </w:pPr>
      <w:r w:rsidRPr="004F6D02">
        <w:rPr>
          <w:lang w:val="kk-KZ"/>
        </w:rPr>
        <w:t>Білім және ғылым министрлігі Қазақстан Республикасы</w:t>
      </w:r>
    </w:p>
    <w:p w:rsidR="000335D8" w:rsidRPr="004F6D02" w:rsidRDefault="000335D8" w:rsidP="000335D8">
      <w:pPr>
        <w:pStyle w:val="8"/>
        <w:rPr>
          <w:lang w:val="kk-KZ"/>
        </w:rPr>
      </w:pPr>
    </w:p>
    <w:p w:rsidR="000335D8" w:rsidRPr="004F6D02" w:rsidRDefault="000335D8" w:rsidP="000335D8">
      <w:pPr>
        <w:pStyle w:val="8"/>
        <w:rPr>
          <w:lang w:val="kk-KZ"/>
        </w:rPr>
      </w:pPr>
      <w:r w:rsidRPr="004F6D02">
        <w:rPr>
          <w:lang w:val="kk-KZ"/>
        </w:rPr>
        <w:t>Қостанай мемлекеттік университеті А. Байтұрсынов</w:t>
      </w:r>
    </w:p>
    <w:p w:rsidR="000335D8" w:rsidRPr="004F6D02" w:rsidRDefault="000335D8" w:rsidP="000335D8">
      <w:pPr>
        <w:pStyle w:val="8"/>
        <w:rPr>
          <w:lang w:val="kk-KZ"/>
        </w:rPr>
      </w:pPr>
    </w:p>
    <w:p w:rsidR="000335D8" w:rsidRPr="004F6D02" w:rsidRDefault="000335D8" w:rsidP="000335D8">
      <w:pPr>
        <w:pStyle w:val="8"/>
        <w:rPr>
          <w:lang w:val="kk-KZ"/>
        </w:rPr>
      </w:pPr>
      <w:r w:rsidRPr="004F6D02">
        <w:rPr>
          <w:lang w:val="kk-KZ"/>
        </w:rPr>
        <w:t>Экология кафедрасы</w:t>
      </w:r>
    </w:p>
    <w:p w:rsidR="000335D8" w:rsidRPr="004F6D02" w:rsidRDefault="000335D8" w:rsidP="000335D8">
      <w:pPr>
        <w:pStyle w:val="8"/>
        <w:rPr>
          <w:lang w:val="kk-KZ"/>
        </w:rPr>
      </w:pPr>
    </w:p>
    <w:p w:rsidR="000335D8" w:rsidRPr="004F6D02" w:rsidRDefault="000335D8" w:rsidP="000335D8">
      <w:pPr>
        <w:pStyle w:val="8"/>
        <w:rPr>
          <w:lang w:val="kk-KZ"/>
        </w:rPr>
      </w:pPr>
    </w:p>
    <w:p w:rsidR="000335D8" w:rsidRPr="004F6D02" w:rsidRDefault="000335D8" w:rsidP="000335D8">
      <w:pPr>
        <w:pStyle w:val="8"/>
        <w:rPr>
          <w:lang w:val="kk-KZ"/>
        </w:rPr>
      </w:pPr>
    </w:p>
    <w:p w:rsidR="000335D8" w:rsidRPr="004F6D02" w:rsidRDefault="000335D8" w:rsidP="000335D8">
      <w:pPr>
        <w:pStyle w:val="8"/>
        <w:rPr>
          <w:lang w:val="kk-KZ"/>
        </w:rPr>
      </w:pPr>
      <w:r w:rsidRPr="004F6D02">
        <w:rPr>
          <w:lang w:val="kk-KZ"/>
        </w:rPr>
        <w:t>Курстық жұмыс</w:t>
      </w:r>
    </w:p>
    <w:p w:rsidR="000335D8" w:rsidRPr="004F6D02" w:rsidRDefault="000335D8" w:rsidP="000335D8">
      <w:pPr>
        <w:pStyle w:val="8"/>
        <w:rPr>
          <w:lang w:val="kk-KZ"/>
        </w:rPr>
      </w:pPr>
    </w:p>
    <w:p w:rsidR="000335D8" w:rsidRPr="004F6D02" w:rsidRDefault="000335D8" w:rsidP="000335D8">
      <w:pPr>
        <w:pStyle w:val="8"/>
        <w:rPr>
          <w:lang w:val="kk-KZ"/>
        </w:rPr>
      </w:pPr>
    </w:p>
    <w:p w:rsidR="000335D8" w:rsidRPr="004F6D02" w:rsidRDefault="000335D8" w:rsidP="000335D8">
      <w:pPr>
        <w:pStyle w:val="8"/>
        <w:rPr>
          <w:lang w:val="kk-KZ"/>
        </w:rPr>
      </w:pPr>
      <w:r w:rsidRPr="004F6D02">
        <w:rPr>
          <w:lang w:val="kk-KZ"/>
        </w:rPr>
        <w:t>Бағаналы кентінің табиғи суларын талдау</w:t>
      </w:r>
    </w:p>
    <w:p w:rsidR="000335D8" w:rsidRPr="004F6D02" w:rsidRDefault="000335D8" w:rsidP="000335D8">
      <w:pPr>
        <w:pStyle w:val="8"/>
        <w:rPr>
          <w:lang w:val="kk-KZ"/>
        </w:rPr>
      </w:pPr>
      <w:r w:rsidRPr="004F6D02">
        <w:rPr>
          <w:lang w:val="kk-KZ"/>
        </w:rPr>
        <w:t>Әулиекөл ауданының»</w:t>
      </w:r>
    </w:p>
    <w:p w:rsidR="000335D8" w:rsidRPr="004F6D02" w:rsidRDefault="000335D8" w:rsidP="000335D8">
      <w:pPr>
        <w:pStyle w:val="8"/>
        <w:rPr>
          <w:lang w:val="kk-KZ"/>
        </w:rPr>
      </w:pPr>
    </w:p>
    <w:p w:rsidR="000335D8" w:rsidRPr="004F6D02" w:rsidRDefault="000335D8" w:rsidP="000335D8">
      <w:pPr>
        <w:pStyle w:val="8"/>
        <w:rPr>
          <w:lang w:val="kk-KZ"/>
        </w:rPr>
      </w:pPr>
    </w:p>
    <w:p w:rsidR="000335D8" w:rsidRPr="004F6D02" w:rsidRDefault="000335D8" w:rsidP="000335D8">
      <w:pPr>
        <w:pStyle w:val="8"/>
        <w:rPr>
          <w:lang w:val="kk-KZ"/>
        </w:rPr>
      </w:pPr>
    </w:p>
    <w:p w:rsidR="000335D8" w:rsidRPr="004F6D02" w:rsidRDefault="000335D8" w:rsidP="000335D8">
      <w:pPr>
        <w:pStyle w:val="8"/>
        <w:rPr>
          <w:lang w:val="kk-KZ"/>
        </w:rPr>
      </w:pPr>
      <w:r w:rsidRPr="004F6D02">
        <w:rPr>
          <w:lang w:val="kk-KZ"/>
        </w:rPr>
        <w:t>Пән қоршаған орта мониторингі</w:t>
      </w:r>
    </w:p>
    <w:p w:rsidR="000335D8" w:rsidRPr="004F6D02" w:rsidRDefault="000335D8" w:rsidP="000335D8">
      <w:pPr>
        <w:pStyle w:val="8"/>
        <w:rPr>
          <w:lang w:val="kk-KZ"/>
        </w:rPr>
      </w:pPr>
    </w:p>
    <w:p w:rsidR="000335D8" w:rsidRPr="004F6D02" w:rsidRDefault="000335D8" w:rsidP="000335D8">
      <w:pPr>
        <w:pStyle w:val="8"/>
        <w:rPr>
          <w:lang w:val="kk-KZ"/>
        </w:rPr>
      </w:pPr>
      <w:r w:rsidRPr="004F6D02">
        <w:rPr>
          <w:lang w:val="kk-KZ"/>
        </w:rPr>
        <w:t>5В060800-Экология мамандығы</w:t>
      </w:r>
    </w:p>
    <w:p w:rsidR="000335D8" w:rsidRPr="004F6D02" w:rsidRDefault="000335D8" w:rsidP="000335D8">
      <w:pPr>
        <w:pStyle w:val="8"/>
        <w:rPr>
          <w:lang w:val="kk-KZ"/>
        </w:rPr>
      </w:pPr>
    </w:p>
    <w:p w:rsidR="000335D8" w:rsidRPr="004F6D02" w:rsidRDefault="000335D8" w:rsidP="000335D8">
      <w:pPr>
        <w:pStyle w:val="8"/>
        <w:rPr>
          <w:lang w:val="kk-KZ"/>
        </w:rPr>
      </w:pPr>
    </w:p>
    <w:p w:rsidR="000335D8" w:rsidRPr="004F6D02" w:rsidRDefault="000335D8" w:rsidP="000335D8">
      <w:pPr>
        <w:pStyle w:val="8"/>
        <w:rPr>
          <w:lang w:val="kk-KZ"/>
        </w:rPr>
      </w:pPr>
    </w:p>
    <w:p w:rsidR="000335D8" w:rsidRPr="004F6D02" w:rsidRDefault="000335D8" w:rsidP="004F6D02">
      <w:pPr>
        <w:pStyle w:val="8"/>
        <w:jc w:val="left"/>
        <w:rPr>
          <w:lang w:val="kk-KZ"/>
        </w:rPr>
      </w:pPr>
      <w:r w:rsidRPr="004F6D02">
        <w:rPr>
          <w:lang w:val="kk-KZ"/>
        </w:rPr>
        <w:t>Орындаған: Мустафин А. А., күндізгі оқу бөлімінің 3 курс студенті</w:t>
      </w:r>
    </w:p>
    <w:p w:rsidR="000335D8" w:rsidRPr="004F6D02" w:rsidRDefault="000335D8" w:rsidP="004F6D02">
      <w:pPr>
        <w:pStyle w:val="8"/>
        <w:jc w:val="left"/>
        <w:rPr>
          <w:lang w:val="kk-KZ"/>
        </w:rPr>
      </w:pPr>
      <w:r w:rsidRPr="004F6D02">
        <w:rPr>
          <w:lang w:val="kk-KZ"/>
        </w:rPr>
        <w:t>Жетекшісі: Иванова М. И., Х. ғ. к., профессор</w:t>
      </w:r>
    </w:p>
    <w:p w:rsidR="000335D8" w:rsidRPr="004F6D02" w:rsidRDefault="000335D8" w:rsidP="000335D8">
      <w:pPr>
        <w:pStyle w:val="8"/>
        <w:rPr>
          <w:lang w:val="kk-KZ"/>
        </w:rPr>
      </w:pPr>
    </w:p>
    <w:p w:rsidR="000335D8" w:rsidRPr="004F6D02" w:rsidRDefault="000335D8" w:rsidP="004F6D02">
      <w:pPr>
        <w:pStyle w:val="8"/>
        <w:jc w:val="right"/>
        <w:rPr>
          <w:b/>
          <w:lang w:val="kk-KZ"/>
        </w:rPr>
      </w:pPr>
      <w:r w:rsidRPr="004F6D02">
        <w:rPr>
          <w:b/>
          <w:lang w:val="kk-KZ"/>
        </w:rPr>
        <w:t>Курстық жұмысты қорғау</w:t>
      </w:r>
    </w:p>
    <w:p w:rsidR="000335D8" w:rsidRPr="004F6D02" w:rsidRDefault="000335D8" w:rsidP="004F6D02">
      <w:pPr>
        <w:pStyle w:val="8"/>
        <w:jc w:val="right"/>
        <w:rPr>
          <w:b/>
          <w:lang w:val="kk-KZ"/>
        </w:rPr>
      </w:pPr>
      <w:r w:rsidRPr="004F6D02">
        <w:rPr>
          <w:b/>
          <w:lang w:val="kk-KZ"/>
        </w:rPr>
        <w:t>өтті ___ _______20_г.</w:t>
      </w:r>
    </w:p>
    <w:p w:rsidR="000335D8" w:rsidRPr="004F6D02" w:rsidRDefault="000335D8" w:rsidP="004F6D02">
      <w:pPr>
        <w:pStyle w:val="8"/>
        <w:jc w:val="right"/>
        <w:rPr>
          <w:b/>
          <w:lang w:val="kk-KZ"/>
        </w:rPr>
      </w:pPr>
      <w:r w:rsidRPr="004F6D02">
        <w:rPr>
          <w:b/>
          <w:lang w:val="kk-KZ"/>
        </w:rPr>
        <w:t>бағалау_________________</w:t>
      </w:r>
    </w:p>
    <w:p w:rsidR="000335D8" w:rsidRPr="004F6D02" w:rsidRDefault="000335D8" w:rsidP="004F6D02">
      <w:pPr>
        <w:pStyle w:val="8"/>
        <w:jc w:val="right"/>
        <w:rPr>
          <w:b/>
          <w:lang w:val="kk-KZ"/>
        </w:rPr>
      </w:pPr>
    </w:p>
    <w:p w:rsidR="000335D8" w:rsidRPr="004F6D02" w:rsidRDefault="000335D8" w:rsidP="004F6D02">
      <w:pPr>
        <w:pStyle w:val="8"/>
        <w:jc w:val="right"/>
        <w:rPr>
          <w:b/>
          <w:lang w:val="kk-KZ"/>
        </w:rPr>
      </w:pPr>
    </w:p>
    <w:p w:rsidR="000335D8" w:rsidRPr="000335D8" w:rsidRDefault="000335D8" w:rsidP="000335D8">
      <w:pPr>
        <w:pStyle w:val="8"/>
        <w:rPr>
          <w:b/>
          <w:lang w:val="kk-KZ"/>
        </w:rPr>
      </w:pPr>
    </w:p>
    <w:p w:rsidR="000335D8" w:rsidRPr="000335D8" w:rsidRDefault="000335D8" w:rsidP="000335D8">
      <w:pPr>
        <w:pStyle w:val="8"/>
        <w:rPr>
          <w:b/>
          <w:lang w:val="kk-KZ"/>
        </w:rPr>
      </w:pPr>
    </w:p>
    <w:p w:rsidR="000335D8" w:rsidRPr="000335D8" w:rsidRDefault="000335D8" w:rsidP="000335D8">
      <w:pPr>
        <w:pStyle w:val="8"/>
        <w:rPr>
          <w:b/>
          <w:lang w:val="kk-KZ"/>
        </w:rPr>
      </w:pPr>
    </w:p>
    <w:p w:rsidR="000335D8" w:rsidRDefault="000335D8" w:rsidP="000335D8">
      <w:pPr>
        <w:pStyle w:val="8"/>
        <w:rPr>
          <w:b/>
          <w:lang w:val="kk-KZ"/>
        </w:rPr>
      </w:pPr>
      <w:r w:rsidRPr="000335D8">
        <w:rPr>
          <w:b/>
          <w:lang w:val="kk-KZ"/>
        </w:rPr>
        <w:t>Қостанай, 2009</w:t>
      </w:r>
    </w:p>
    <w:p w:rsidR="000335D8" w:rsidRDefault="000335D8" w:rsidP="00636738">
      <w:pPr>
        <w:pStyle w:val="8"/>
        <w:rPr>
          <w:b/>
          <w:lang w:val="kk-KZ"/>
        </w:rPr>
      </w:pPr>
    </w:p>
    <w:p w:rsidR="00636738" w:rsidRDefault="00636738" w:rsidP="00636738">
      <w:pPr>
        <w:jc w:val="center"/>
        <w:rPr>
          <w:bCs/>
          <w:sz w:val="28"/>
          <w:szCs w:val="28"/>
        </w:rPr>
      </w:pPr>
    </w:p>
    <w:p w:rsidR="00636738" w:rsidRPr="00E87D10" w:rsidRDefault="00636738" w:rsidP="00E87D10">
      <w:pPr>
        <w:jc w:val="both"/>
        <w:rPr>
          <w:rFonts w:ascii="Times New Roman" w:hAnsi="Times New Roman" w:cs="Times New Roman"/>
          <w:sz w:val="28"/>
          <w:szCs w:val="28"/>
          <w:lang w:val="ru-RU"/>
        </w:rPr>
      </w:pPr>
    </w:p>
    <w:sectPr w:rsidR="00636738" w:rsidRPr="00E87D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20E"/>
    <w:rsid w:val="000335D8"/>
    <w:rsid w:val="002B0598"/>
    <w:rsid w:val="004F6D02"/>
    <w:rsid w:val="00500837"/>
    <w:rsid w:val="00636738"/>
    <w:rsid w:val="00676821"/>
    <w:rsid w:val="00722E0C"/>
    <w:rsid w:val="00A4720E"/>
    <w:rsid w:val="00E87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3">
    <w:name w:val="heading 3"/>
    <w:basedOn w:val="a"/>
    <w:next w:val="a"/>
    <w:link w:val="30"/>
    <w:uiPriority w:val="9"/>
    <w:semiHidden/>
    <w:unhideWhenUsed/>
    <w:qFormat/>
    <w:rsid w:val="00636738"/>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63673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3673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636738"/>
    <w:pPr>
      <w:keepNext/>
      <w:spacing w:after="0" w:line="240" w:lineRule="auto"/>
      <w:jc w:val="center"/>
      <w:outlineLvl w:val="7"/>
    </w:pPr>
    <w:rPr>
      <w:rFonts w:ascii="Times New Roman" w:eastAsia="Times New Roman" w:hAnsi="Times New Roman" w:cs="Times New Roman"/>
      <w:bCs/>
      <w:sz w:val="28"/>
      <w:szCs w:val="28"/>
      <w:lang w:val="ru-RU" w:eastAsia="ru-RU"/>
    </w:rPr>
  </w:style>
  <w:style w:type="paragraph" w:styleId="9">
    <w:name w:val="heading 9"/>
    <w:basedOn w:val="a"/>
    <w:next w:val="a"/>
    <w:link w:val="90"/>
    <w:semiHidden/>
    <w:unhideWhenUsed/>
    <w:qFormat/>
    <w:rsid w:val="00636738"/>
    <w:pPr>
      <w:keepNext/>
      <w:spacing w:after="0" w:line="240" w:lineRule="auto"/>
      <w:jc w:val="center"/>
      <w:outlineLvl w:val="8"/>
    </w:pPr>
    <w:rPr>
      <w:rFonts w:ascii="Times New Roman" w:eastAsia="Times New Roman" w:hAnsi="Times New Roman" w:cs="Times New Roman"/>
      <w:b/>
      <w:cap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semiHidden/>
    <w:unhideWhenUsed/>
    <w:rsid w:val="00E87D10"/>
    <w:pPr>
      <w:spacing w:after="0" w:line="240" w:lineRule="auto"/>
      <w:ind w:firstLine="709"/>
      <w:jc w:val="both"/>
    </w:pPr>
    <w:rPr>
      <w:rFonts w:ascii="Times New Roman" w:eastAsia="Times New Roman" w:hAnsi="Times New Roman" w:cs="Times New Roman"/>
      <w:sz w:val="28"/>
      <w:szCs w:val="28"/>
      <w:lang w:val="ru-RU" w:eastAsia="ru-RU"/>
    </w:rPr>
  </w:style>
  <w:style w:type="character" w:customStyle="1" w:styleId="32">
    <w:name w:val="Основной текст с отступом 3 Знак"/>
    <w:basedOn w:val="a0"/>
    <w:link w:val="31"/>
    <w:semiHidden/>
    <w:rsid w:val="00E87D10"/>
    <w:rPr>
      <w:rFonts w:ascii="Times New Roman" w:eastAsia="Times New Roman" w:hAnsi="Times New Roman" w:cs="Times New Roman"/>
      <w:sz w:val="28"/>
      <w:szCs w:val="28"/>
      <w:lang w:eastAsia="ru-RU"/>
    </w:rPr>
  </w:style>
  <w:style w:type="character" w:customStyle="1" w:styleId="80">
    <w:name w:val="Заголовок 8 Знак"/>
    <w:basedOn w:val="a0"/>
    <w:link w:val="8"/>
    <w:semiHidden/>
    <w:rsid w:val="00636738"/>
    <w:rPr>
      <w:rFonts w:ascii="Times New Roman" w:eastAsia="Times New Roman" w:hAnsi="Times New Roman" w:cs="Times New Roman"/>
      <w:bCs/>
      <w:sz w:val="28"/>
      <w:szCs w:val="28"/>
      <w:lang w:eastAsia="ru-RU"/>
    </w:rPr>
  </w:style>
  <w:style w:type="character" w:customStyle="1" w:styleId="90">
    <w:name w:val="Заголовок 9 Знак"/>
    <w:basedOn w:val="a0"/>
    <w:link w:val="9"/>
    <w:semiHidden/>
    <w:rsid w:val="00636738"/>
    <w:rPr>
      <w:rFonts w:ascii="Times New Roman" w:eastAsia="Times New Roman" w:hAnsi="Times New Roman" w:cs="Times New Roman"/>
      <w:b/>
      <w:caps/>
      <w:sz w:val="28"/>
      <w:szCs w:val="28"/>
      <w:lang w:eastAsia="ru-RU"/>
    </w:rPr>
  </w:style>
  <w:style w:type="character" w:customStyle="1" w:styleId="30">
    <w:name w:val="Заголовок 3 Знак"/>
    <w:basedOn w:val="a0"/>
    <w:link w:val="3"/>
    <w:uiPriority w:val="9"/>
    <w:semiHidden/>
    <w:rsid w:val="00636738"/>
    <w:rPr>
      <w:rFonts w:asciiTheme="majorHAnsi" w:eastAsiaTheme="majorEastAsia" w:hAnsiTheme="majorHAnsi" w:cstheme="majorBidi"/>
      <w:b/>
      <w:bCs/>
      <w:color w:val="4F81BD" w:themeColor="accent1"/>
      <w:lang w:val="kk-KZ"/>
    </w:rPr>
  </w:style>
  <w:style w:type="character" w:customStyle="1" w:styleId="60">
    <w:name w:val="Заголовок 6 Знак"/>
    <w:basedOn w:val="a0"/>
    <w:link w:val="6"/>
    <w:uiPriority w:val="9"/>
    <w:semiHidden/>
    <w:rsid w:val="00636738"/>
    <w:rPr>
      <w:rFonts w:asciiTheme="majorHAnsi" w:eastAsiaTheme="majorEastAsia" w:hAnsiTheme="majorHAnsi" w:cstheme="majorBidi"/>
      <w:i/>
      <w:iCs/>
      <w:color w:val="243F60" w:themeColor="accent1" w:themeShade="7F"/>
      <w:lang w:val="kk-KZ"/>
    </w:rPr>
  </w:style>
  <w:style w:type="character" w:customStyle="1" w:styleId="70">
    <w:name w:val="Заголовок 7 Знак"/>
    <w:basedOn w:val="a0"/>
    <w:link w:val="7"/>
    <w:uiPriority w:val="9"/>
    <w:semiHidden/>
    <w:rsid w:val="00636738"/>
    <w:rPr>
      <w:rFonts w:asciiTheme="majorHAnsi" w:eastAsiaTheme="majorEastAsia" w:hAnsiTheme="majorHAnsi" w:cstheme="majorBidi"/>
      <w:i/>
      <w:iCs/>
      <w:color w:val="404040" w:themeColor="text1" w:themeTint="BF"/>
      <w:lang w:val="kk-KZ"/>
    </w:rPr>
  </w:style>
  <w:style w:type="paragraph" w:styleId="a3">
    <w:name w:val="Title"/>
    <w:basedOn w:val="a"/>
    <w:link w:val="a4"/>
    <w:qFormat/>
    <w:rsid w:val="00636738"/>
    <w:pPr>
      <w:spacing w:after="0" w:line="240" w:lineRule="auto"/>
      <w:jc w:val="center"/>
    </w:pPr>
    <w:rPr>
      <w:rFonts w:ascii="Times New Roman" w:eastAsia="Times New Roman" w:hAnsi="Times New Roman" w:cs="Times New Roman"/>
      <w:caps/>
      <w:color w:val="000000"/>
      <w:sz w:val="28"/>
      <w:szCs w:val="28"/>
      <w:lang w:val="ru-RU" w:eastAsia="ru-RU"/>
    </w:rPr>
  </w:style>
  <w:style w:type="character" w:customStyle="1" w:styleId="a4">
    <w:name w:val="Название Знак"/>
    <w:basedOn w:val="a0"/>
    <w:link w:val="a3"/>
    <w:rsid w:val="00636738"/>
    <w:rPr>
      <w:rFonts w:ascii="Times New Roman" w:eastAsia="Times New Roman" w:hAnsi="Times New Roman" w:cs="Times New Roman"/>
      <w:caps/>
      <w:color w:val="000000"/>
      <w:sz w:val="28"/>
      <w:szCs w:val="28"/>
      <w:lang w:eastAsia="ru-RU"/>
    </w:rPr>
  </w:style>
  <w:style w:type="paragraph" w:styleId="a5">
    <w:name w:val="Subtitle"/>
    <w:basedOn w:val="a"/>
    <w:link w:val="a6"/>
    <w:qFormat/>
    <w:rsid w:val="00636738"/>
    <w:pPr>
      <w:spacing w:after="0" w:line="240" w:lineRule="auto"/>
      <w:jc w:val="center"/>
    </w:pPr>
    <w:rPr>
      <w:rFonts w:ascii="Times New Roman" w:eastAsia="Times New Roman" w:hAnsi="Times New Roman" w:cs="Times New Roman"/>
      <w:color w:val="000000"/>
      <w:sz w:val="28"/>
      <w:szCs w:val="28"/>
      <w:lang w:val="ru-RU" w:eastAsia="ru-RU"/>
    </w:rPr>
  </w:style>
  <w:style w:type="character" w:customStyle="1" w:styleId="a6">
    <w:name w:val="Подзаголовок Знак"/>
    <w:basedOn w:val="a0"/>
    <w:link w:val="a5"/>
    <w:rsid w:val="00636738"/>
    <w:rPr>
      <w:rFonts w:ascii="Times New Roman" w:eastAsia="Times New Roman" w:hAnsi="Times New Roman" w:cs="Times New Roman"/>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3">
    <w:name w:val="heading 3"/>
    <w:basedOn w:val="a"/>
    <w:next w:val="a"/>
    <w:link w:val="30"/>
    <w:uiPriority w:val="9"/>
    <w:semiHidden/>
    <w:unhideWhenUsed/>
    <w:qFormat/>
    <w:rsid w:val="00636738"/>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63673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3673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636738"/>
    <w:pPr>
      <w:keepNext/>
      <w:spacing w:after="0" w:line="240" w:lineRule="auto"/>
      <w:jc w:val="center"/>
      <w:outlineLvl w:val="7"/>
    </w:pPr>
    <w:rPr>
      <w:rFonts w:ascii="Times New Roman" w:eastAsia="Times New Roman" w:hAnsi="Times New Roman" w:cs="Times New Roman"/>
      <w:bCs/>
      <w:sz w:val="28"/>
      <w:szCs w:val="28"/>
      <w:lang w:val="ru-RU" w:eastAsia="ru-RU"/>
    </w:rPr>
  </w:style>
  <w:style w:type="paragraph" w:styleId="9">
    <w:name w:val="heading 9"/>
    <w:basedOn w:val="a"/>
    <w:next w:val="a"/>
    <w:link w:val="90"/>
    <w:semiHidden/>
    <w:unhideWhenUsed/>
    <w:qFormat/>
    <w:rsid w:val="00636738"/>
    <w:pPr>
      <w:keepNext/>
      <w:spacing w:after="0" w:line="240" w:lineRule="auto"/>
      <w:jc w:val="center"/>
      <w:outlineLvl w:val="8"/>
    </w:pPr>
    <w:rPr>
      <w:rFonts w:ascii="Times New Roman" w:eastAsia="Times New Roman" w:hAnsi="Times New Roman" w:cs="Times New Roman"/>
      <w:b/>
      <w:cap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semiHidden/>
    <w:unhideWhenUsed/>
    <w:rsid w:val="00E87D10"/>
    <w:pPr>
      <w:spacing w:after="0" w:line="240" w:lineRule="auto"/>
      <w:ind w:firstLine="709"/>
      <w:jc w:val="both"/>
    </w:pPr>
    <w:rPr>
      <w:rFonts w:ascii="Times New Roman" w:eastAsia="Times New Roman" w:hAnsi="Times New Roman" w:cs="Times New Roman"/>
      <w:sz w:val="28"/>
      <w:szCs w:val="28"/>
      <w:lang w:val="ru-RU" w:eastAsia="ru-RU"/>
    </w:rPr>
  </w:style>
  <w:style w:type="character" w:customStyle="1" w:styleId="32">
    <w:name w:val="Основной текст с отступом 3 Знак"/>
    <w:basedOn w:val="a0"/>
    <w:link w:val="31"/>
    <w:semiHidden/>
    <w:rsid w:val="00E87D10"/>
    <w:rPr>
      <w:rFonts w:ascii="Times New Roman" w:eastAsia="Times New Roman" w:hAnsi="Times New Roman" w:cs="Times New Roman"/>
      <w:sz w:val="28"/>
      <w:szCs w:val="28"/>
      <w:lang w:eastAsia="ru-RU"/>
    </w:rPr>
  </w:style>
  <w:style w:type="character" w:customStyle="1" w:styleId="80">
    <w:name w:val="Заголовок 8 Знак"/>
    <w:basedOn w:val="a0"/>
    <w:link w:val="8"/>
    <w:semiHidden/>
    <w:rsid w:val="00636738"/>
    <w:rPr>
      <w:rFonts w:ascii="Times New Roman" w:eastAsia="Times New Roman" w:hAnsi="Times New Roman" w:cs="Times New Roman"/>
      <w:bCs/>
      <w:sz w:val="28"/>
      <w:szCs w:val="28"/>
      <w:lang w:eastAsia="ru-RU"/>
    </w:rPr>
  </w:style>
  <w:style w:type="character" w:customStyle="1" w:styleId="90">
    <w:name w:val="Заголовок 9 Знак"/>
    <w:basedOn w:val="a0"/>
    <w:link w:val="9"/>
    <w:semiHidden/>
    <w:rsid w:val="00636738"/>
    <w:rPr>
      <w:rFonts w:ascii="Times New Roman" w:eastAsia="Times New Roman" w:hAnsi="Times New Roman" w:cs="Times New Roman"/>
      <w:b/>
      <w:caps/>
      <w:sz w:val="28"/>
      <w:szCs w:val="28"/>
      <w:lang w:eastAsia="ru-RU"/>
    </w:rPr>
  </w:style>
  <w:style w:type="character" w:customStyle="1" w:styleId="30">
    <w:name w:val="Заголовок 3 Знак"/>
    <w:basedOn w:val="a0"/>
    <w:link w:val="3"/>
    <w:uiPriority w:val="9"/>
    <w:semiHidden/>
    <w:rsid w:val="00636738"/>
    <w:rPr>
      <w:rFonts w:asciiTheme="majorHAnsi" w:eastAsiaTheme="majorEastAsia" w:hAnsiTheme="majorHAnsi" w:cstheme="majorBidi"/>
      <w:b/>
      <w:bCs/>
      <w:color w:val="4F81BD" w:themeColor="accent1"/>
      <w:lang w:val="kk-KZ"/>
    </w:rPr>
  </w:style>
  <w:style w:type="character" w:customStyle="1" w:styleId="60">
    <w:name w:val="Заголовок 6 Знак"/>
    <w:basedOn w:val="a0"/>
    <w:link w:val="6"/>
    <w:uiPriority w:val="9"/>
    <w:semiHidden/>
    <w:rsid w:val="00636738"/>
    <w:rPr>
      <w:rFonts w:asciiTheme="majorHAnsi" w:eastAsiaTheme="majorEastAsia" w:hAnsiTheme="majorHAnsi" w:cstheme="majorBidi"/>
      <w:i/>
      <w:iCs/>
      <w:color w:val="243F60" w:themeColor="accent1" w:themeShade="7F"/>
      <w:lang w:val="kk-KZ"/>
    </w:rPr>
  </w:style>
  <w:style w:type="character" w:customStyle="1" w:styleId="70">
    <w:name w:val="Заголовок 7 Знак"/>
    <w:basedOn w:val="a0"/>
    <w:link w:val="7"/>
    <w:uiPriority w:val="9"/>
    <w:semiHidden/>
    <w:rsid w:val="00636738"/>
    <w:rPr>
      <w:rFonts w:asciiTheme="majorHAnsi" w:eastAsiaTheme="majorEastAsia" w:hAnsiTheme="majorHAnsi" w:cstheme="majorBidi"/>
      <w:i/>
      <w:iCs/>
      <w:color w:val="404040" w:themeColor="text1" w:themeTint="BF"/>
      <w:lang w:val="kk-KZ"/>
    </w:rPr>
  </w:style>
  <w:style w:type="paragraph" w:styleId="a3">
    <w:name w:val="Title"/>
    <w:basedOn w:val="a"/>
    <w:link w:val="a4"/>
    <w:qFormat/>
    <w:rsid w:val="00636738"/>
    <w:pPr>
      <w:spacing w:after="0" w:line="240" w:lineRule="auto"/>
      <w:jc w:val="center"/>
    </w:pPr>
    <w:rPr>
      <w:rFonts w:ascii="Times New Roman" w:eastAsia="Times New Roman" w:hAnsi="Times New Roman" w:cs="Times New Roman"/>
      <w:caps/>
      <w:color w:val="000000"/>
      <w:sz w:val="28"/>
      <w:szCs w:val="28"/>
      <w:lang w:val="ru-RU" w:eastAsia="ru-RU"/>
    </w:rPr>
  </w:style>
  <w:style w:type="character" w:customStyle="1" w:styleId="a4">
    <w:name w:val="Название Знак"/>
    <w:basedOn w:val="a0"/>
    <w:link w:val="a3"/>
    <w:rsid w:val="00636738"/>
    <w:rPr>
      <w:rFonts w:ascii="Times New Roman" w:eastAsia="Times New Roman" w:hAnsi="Times New Roman" w:cs="Times New Roman"/>
      <w:caps/>
      <w:color w:val="000000"/>
      <w:sz w:val="28"/>
      <w:szCs w:val="28"/>
      <w:lang w:eastAsia="ru-RU"/>
    </w:rPr>
  </w:style>
  <w:style w:type="paragraph" w:styleId="a5">
    <w:name w:val="Subtitle"/>
    <w:basedOn w:val="a"/>
    <w:link w:val="a6"/>
    <w:qFormat/>
    <w:rsid w:val="00636738"/>
    <w:pPr>
      <w:spacing w:after="0" w:line="240" w:lineRule="auto"/>
      <w:jc w:val="center"/>
    </w:pPr>
    <w:rPr>
      <w:rFonts w:ascii="Times New Roman" w:eastAsia="Times New Roman" w:hAnsi="Times New Roman" w:cs="Times New Roman"/>
      <w:color w:val="000000"/>
      <w:sz w:val="28"/>
      <w:szCs w:val="28"/>
      <w:lang w:val="ru-RU" w:eastAsia="ru-RU"/>
    </w:rPr>
  </w:style>
  <w:style w:type="character" w:customStyle="1" w:styleId="a6">
    <w:name w:val="Подзаголовок Знак"/>
    <w:basedOn w:val="a0"/>
    <w:link w:val="a5"/>
    <w:rsid w:val="00636738"/>
    <w:rPr>
      <w:rFonts w:ascii="Times New Roman" w:eastAsia="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31842">
      <w:bodyDiv w:val="1"/>
      <w:marLeft w:val="0"/>
      <w:marRight w:val="0"/>
      <w:marTop w:val="0"/>
      <w:marBottom w:val="0"/>
      <w:divBdr>
        <w:top w:val="none" w:sz="0" w:space="0" w:color="auto"/>
        <w:left w:val="none" w:sz="0" w:space="0" w:color="auto"/>
        <w:bottom w:val="none" w:sz="0" w:space="0" w:color="auto"/>
        <w:right w:val="none" w:sz="0" w:space="0" w:color="auto"/>
      </w:divBdr>
    </w:div>
    <w:div w:id="688260515">
      <w:bodyDiv w:val="1"/>
      <w:marLeft w:val="0"/>
      <w:marRight w:val="0"/>
      <w:marTop w:val="0"/>
      <w:marBottom w:val="0"/>
      <w:divBdr>
        <w:top w:val="none" w:sz="0" w:space="0" w:color="auto"/>
        <w:left w:val="none" w:sz="0" w:space="0" w:color="auto"/>
        <w:bottom w:val="none" w:sz="0" w:space="0" w:color="auto"/>
        <w:right w:val="none" w:sz="0" w:space="0" w:color="auto"/>
      </w:divBdr>
    </w:div>
    <w:div w:id="116381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19</Pages>
  <Words>4512</Words>
  <Characters>25722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2019-01-21T08:58:00Z</dcterms:created>
  <dcterms:modified xsi:type="dcterms:W3CDTF">2019-01-21T09:42:00Z</dcterms:modified>
</cp:coreProperties>
</file>